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D6D7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D6D75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D6D75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D6D75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8D267C">
                            <w:t>8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0107F6">
              <w:rPr>
                <w:rFonts w:ascii="Palatino Linotype" w:hAnsi="Palatino Linotype"/>
                <w:b/>
                <w:bCs/>
                <w:sz w:val="22"/>
                <w:szCs w:val="22"/>
              </w:rPr>
              <w:t>26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0107F6">
              <w:rPr>
                <w:rFonts w:ascii="Palatino Linotype" w:hAnsi="Palatino Linotype"/>
                <w:b/>
                <w:bCs/>
                <w:sz w:val="22"/>
                <w:szCs w:val="22"/>
              </w:rPr>
              <w:t>июня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ПРЕСС-РЕЛИЗ 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главы администрации 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 июля 2019 года 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поселения!</w:t>
      </w:r>
    </w:p>
    <w:p w:rsidR="000107F6" w:rsidRDefault="000107F6" w:rsidP="00010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7F6" w:rsidRDefault="000107F6" w:rsidP="0001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2019 года в 10:30 в  здании  МБОУ «Жуковская СОШ» №5  по адресу: ст. Жуковская, ул. Центральная площадь,2 состоится отчет главы администрации Жуковского сельского поселения Лавреновой Н.С. перед жителями о своей деятельности за первое полугодие 2019 года.</w:t>
      </w:r>
    </w:p>
    <w:p w:rsidR="000107F6" w:rsidRDefault="000107F6" w:rsidP="0001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текстом отчета вы можете ознакомиться на официальном сайте администрации Жуковского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sp09098@donpac.r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Style w:val="aff5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стендах администрации Жуковского сельского поселения по адресу: ст. Жуковская, ул. Центральная площадь,1 .</w:t>
      </w:r>
    </w:p>
    <w:p w:rsidR="000107F6" w:rsidRDefault="000107F6" w:rsidP="0001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для сбора вопросов, предложений и замечаний к отчету главы администрации Жуковского сельского поселения Лавреновой Н.С. будет размещен в период с 27 июня по 3 июля 2019 года в территориальном обособленном структурном подразделении МФЦ Дубовского района (ст. Жуковская, ул. Центральная площадь,1).</w:t>
      </w:r>
    </w:p>
    <w:p w:rsidR="000107F6" w:rsidRDefault="000107F6" w:rsidP="0001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04.07.2019г. с 10:30 до 11:00 в здании  МБОУ «Жуковская СОШ» №5  глава администрации Жуковского сельского поселения Лавренова Н.С. проведет личный прием граждан и личный прием граждан будут проводить учреждения и службы Дубовского района. </w:t>
      </w:r>
    </w:p>
    <w:p w:rsidR="000107F6" w:rsidRDefault="000107F6" w:rsidP="000107F6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D0F" w:rsidRPr="000107F6" w:rsidRDefault="000F4D0F" w:rsidP="000F4D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0107F6">
              <w:rPr>
                <w:sz w:val="16"/>
                <w:szCs w:val="16"/>
                <w:u w:val="single"/>
              </w:rPr>
              <w:t>2</w:t>
            </w:r>
            <w:r w:rsidR="008D267C">
              <w:rPr>
                <w:sz w:val="16"/>
                <w:szCs w:val="16"/>
                <w:u w:val="single"/>
              </w:rPr>
              <w:t>6</w:t>
            </w:r>
            <w:r>
              <w:rPr>
                <w:sz w:val="16"/>
                <w:szCs w:val="16"/>
              </w:rPr>
              <w:t xml:space="preserve">_»  </w:t>
            </w:r>
            <w:r w:rsidR="000107F6">
              <w:rPr>
                <w:sz w:val="16"/>
                <w:szCs w:val="16"/>
                <w:u w:val="single"/>
              </w:rPr>
              <w:t>июня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8"/>
      <w:footerReference w:type="even" r:id="rId9"/>
      <w:footerReference w:type="default" r:id="rId10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72" w:rsidRDefault="00BD0472" w:rsidP="00C3126F">
      <w:pPr>
        <w:spacing w:after="0" w:line="240" w:lineRule="auto"/>
      </w:pPr>
      <w:r>
        <w:separator/>
      </w:r>
    </w:p>
  </w:endnote>
  <w:endnote w:type="continuationSeparator" w:id="1">
    <w:p w:rsidR="00BD0472" w:rsidRDefault="00BD0472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72" w:rsidRDefault="00BD0472" w:rsidP="00C3126F">
      <w:pPr>
        <w:spacing w:after="0" w:line="240" w:lineRule="auto"/>
      </w:pPr>
      <w:r>
        <w:separator/>
      </w:r>
    </w:p>
  </w:footnote>
  <w:footnote w:type="continuationSeparator" w:id="1">
    <w:p w:rsidR="00BD0472" w:rsidRDefault="00BD0472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107F6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67082"/>
    <w:rsid w:val="004C29C0"/>
    <w:rsid w:val="004E461F"/>
    <w:rsid w:val="00555E35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87142"/>
    <w:rsid w:val="00A87D65"/>
    <w:rsid w:val="00AA51F2"/>
    <w:rsid w:val="00AF2878"/>
    <w:rsid w:val="00AF66D4"/>
    <w:rsid w:val="00B1003D"/>
    <w:rsid w:val="00B200B6"/>
    <w:rsid w:val="00B2782F"/>
    <w:rsid w:val="00B377DB"/>
    <w:rsid w:val="00B52AF2"/>
    <w:rsid w:val="00BA46CF"/>
    <w:rsid w:val="00BD0472"/>
    <w:rsid w:val="00C0022C"/>
    <w:rsid w:val="00C028D2"/>
    <w:rsid w:val="00C12D09"/>
    <w:rsid w:val="00C13450"/>
    <w:rsid w:val="00C3126F"/>
    <w:rsid w:val="00C433E2"/>
    <w:rsid w:val="00C56CA1"/>
    <w:rsid w:val="00C67EAD"/>
    <w:rsid w:val="00D23C92"/>
    <w:rsid w:val="00D27167"/>
    <w:rsid w:val="00D33BF1"/>
    <w:rsid w:val="00D35F65"/>
    <w:rsid w:val="00D673D0"/>
    <w:rsid w:val="00D97BA0"/>
    <w:rsid w:val="00DD6D75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ФЕДЕРАЦИЯ</vt:lpstr>
      <vt:lpstr>    РОСТОВСКАЯ ОБЛАСТЬ</vt:lpstr>
      <vt:lpstr>    ДУБОВСКИЙ РАЙОН</vt:lpstr>
      <vt:lpstr>    СОБРАНИЕ ДЕПУТАТОВ</vt:lpstr>
      <vt:lpstr>    ЖУКОВСКОГО СЕЛЬСКОГО ПОСЕЛЕНИЯ</vt:lpstr>
      <vt:lpstr>РЕШЕНИЕ № 67</vt:lpstr>
      <vt:lpstr>    «Об утверждении отчета об исполнении</vt:lpstr>
      <vt:lpstr>    бюджета Жуковского сельского </vt:lpstr>
      <vt:lpstr>    поселения за 2018 год»</vt:lpstr>
      <vt:lpstr>    Утвердить отчет об исполнении бюджета Жуковского сельского поселения за 2018 го</vt:lpstr>
    </vt:vector>
  </TitlesOfParts>
  <Company>Жуковская сельская администрация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90</cp:revision>
  <cp:lastPrinted>2019-06-26T12:29:00Z</cp:lastPrinted>
  <dcterms:created xsi:type="dcterms:W3CDTF">2012-05-03T06:26:00Z</dcterms:created>
  <dcterms:modified xsi:type="dcterms:W3CDTF">2019-06-26T12:30:00Z</dcterms:modified>
</cp:coreProperties>
</file>