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41B" w:rsidRDefault="00CA341B" w:rsidP="00CA341B">
      <w:pPr>
        <w:pStyle w:val="a3"/>
        <w:jc w:val="center"/>
        <w:rPr>
          <w:rFonts w:ascii="Times New Roman" w:hAnsi="Times New Roman"/>
          <w:b/>
          <w:sz w:val="28"/>
          <w:szCs w:val="28"/>
        </w:rPr>
      </w:pPr>
      <w:r>
        <w:rPr>
          <w:rFonts w:ascii="Times New Roman" w:hAnsi="Times New Roman"/>
          <w:b/>
          <w:sz w:val="28"/>
          <w:szCs w:val="28"/>
        </w:rPr>
        <w:t xml:space="preserve">РОССИЙСКАЯ ФЕДЕРАЦИЯ             </w:t>
      </w:r>
    </w:p>
    <w:p w:rsidR="00CA341B" w:rsidRDefault="00CA341B" w:rsidP="00CA341B">
      <w:pPr>
        <w:pStyle w:val="a3"/>
        <w:jc w:val="center"/>
        <w:rPr>
          <w:rFonts w:ascii="Times New Roman" w:hAnsi="Times New Roman"/>
          <w:b/>
          <w:sz w:val="28"/>
          <w:szCs w:val="28"/>
        </w:rPr>
      </w:pPr>
      <w:r>
        <w:rPr>
          <w:rFonts w:ascii="Times New Roman" w:hAnsi="Times New Roman"/>
          <w:b/>
          <w:sz w:val="28"/>
          <w:szCs w:val="28"/>
        </w:rPr>
        <w:t>РОСТОВСКАЯ ОБЛАСТЬ</w:t>
      </w:r>
    </w:p>
    <w:p w:rsidR="00CA341B" w:rsidRDefault="00CA341B" w:rsidP="00CA341B">
      <w:pPr>
        <w:pStyle w:val="a3"/>
        <w:jc w:val="center"/>
        <w:rPr>
          <w:rFonts w:ascii="Times New Roman" w:hAnsi="Times New Roman"/>
          <w:b/>
          <w:spacing w:val="1"/>
          <w:sz w:val="28"/>
          <w:szCs w:val="28"/>
        </w:rPr>
      </w:pPr>
      <w:r>
        <w:rPr>
          <w:rFonts w:ascii="Times New Roman" w:hAnsi="Times New Roman"/>
          <w:b/>
          <w:spacing w:val="1"/>
          <w:sz w:val="28"/>
          <w:szCs w:val="28"/>
        </w:rPr>
        <w:t>ЖУКОВСКИЙ РАЙОН</w:t>
      </w:r>
    </w:p>
    <w:p w:rsidR="00CA341B" w:rsidRDefault="00CA341B" w:rsidP="00CA341B">
      <w:pPr>
        <w:pStyle w:val="a3"/>
        <w:jc w:val="center"/>
        <w:rPr>
          <w:rFonts w:ascii="Times New Roman" w:hAnsi="Times New Roman"/>
          <w:b/>
          <w:sz w:val="28"/>
          <w:szCs w:val="28"/>
        </w:rPr>
      </w:pPr>
      <w:r>
        <w:rPr>
          <w:rFonts w:ascii="Times New Roman" w:hAnsi="Times New Roman"/>
          <w:b/>
          <w:spacing w:val="1"/>
          <w:sz w:val="28"/>
          <w:szCs w:val="28"/>
        </w:rPr>
        <w:t>МУНИЦИПАЛЬНОЕ ОБРАЗОВАНИЕ</w:t>
      </w:r>
      <w:r>
        <w:rPr>
          <w:rFonts w:ascii="Times New Roman" w:hAnsi="Times New Roman"/>
          <w:b/>
          <w:sz w:val="28"/>
          <w:szCs w:val="28"/>
        </w:rPr>
        <w:t xml:space="preserve"> </w:t>
      </w:r>
    </w:p>
    <w:p w:rsidR="00CA341B" w:rsidRDefault="00CA341B" w:rsidP="00CA341B">
      <w:pPr>
        <w:pStyle w:val="a3"/>
        <w:jc w:val="center"/>
        <w:rPr>
          <w:rFonts w:ascii="Times New Roman" w:hAnsi="Times New Roman"/>
          <w:b/>
          <w:sz w:val="28"/>
          <w:szCs w:val="28"/>
        </w:rPr>
      </w:pPr>
      <w:r>
        <w:rPr>
          <w:rFonts w:ascii="Times New Roman" w:hAnsi="Times New Roman"/>
          <w:b/>
          <w:spacing w:val="1"/>
          <w:sz w:val="28"/>
          <w:szCs w:val="28"/>
        </w:rPr>
        <w:t>«ЖУКОВСКОЕ СЕЛЬСКОЕ ПОСЕЛЕНИЕ»</w:t>
      </w:r>
    </w:p>
    <w:p w:rsidR="00CA341B" w:rsidRDefault="00CA341B" w:rsidP="00CA341B">
      <w:pPr>
        <w:pStyle w:val="a3"/>
        <w:jc w:val="center"/>
        <w:rPr>
          <w:rFonts w:ascii="Times New Roman" w:hAnsi="Times New Roman"/>
          <w:b/>
          <w:sz w:val="28"/>
          <w:szCs w:val="28"/>
        </w:rPr>
      </w:pPr>
      <w:r>
        <w:rPr>
          <w:rFonts w:ascii="Times New Roman" w:hAnsi="Times New Roman"/>
          <w:b/>
          <w:sz w:val="28"/>
          <w:szCs w:val="28"/>
        </w:rPr>
        <w:t>СОБРАНИЕ ДЕПУТАТОВ ЖУКОВСКОГО СЕЛЬСКОГО ПОСЕЛЕНИЯ</w:t>
      </w:r>
    </w:p>
    <w:p w:rsidR="00CA341B" w:rsidRDefault="00CA341B" w:rsidP="00CA341B">
      <w:pPr>
        <w:pStyle w:val="a3"/>
        <w:jc w:val="center"/>
        <w:rPr>
          <w:rFonts w:ascii="Times New Roman" w:hAnsi="Times New Roman"/>
          <w:b/>
          <w:sz w:val="16"/>
          <w:szCs w:val="16"/>
        </w:rPr>
      </w:pPr>
    </w:p>
    <w:p w:rsidR="00CA341B" w:rsidRDefault="00CA341B" w:rsidP="00CA341B">
      <w:pPr>
        <w:pStyle w:val="a3"/>
        <w:jc w:val="center"/>
        <w:rPr>
          <w:rFonts w:ascii="Times New Roman" w:hAnsi="Times New Roman"/>
          <w:b/>
          <w:sz w:val="28"/>
          <w:szCs w:val="28"/>
        </w:rPr>
      </w:pPr>
      <w:r>
        <w:rPr>
          <w:rFonts w:ascii="Times New Roman" w:hAnsi="Times New Roman"/>
          <w:b/>
          <w:sz w:val="28"/>
          <w:szCs w:val="28"/>
        </w:rPr>
        <w:t>ПОСТАНОВЛЕНИЕ</w:t>
      </w:r>
    </w:p>
    <w:p w:rsidR="00CA341B" w:rsidRDefault="00CA341B" w:rsidP="00CA341B">
      <w:pPr>
        <w:pStyle w:val="a3"/>
        <w:jc w:val="center"/>
        <w:rPr>
          <w:rFonts w:ascii="Times New Roman" w:hAnsi="Times New Roman"/>
          <w:b/>
          <w:sz w:val="16"/>
          <w:szCs w:val="16"/>
        </w:rPr>
      </w:pPr>
    </w:p>
    <w:p w:rsidR="00CA341B" w:rsidRDefault="00CA341B" w:rsidP="00CA341B">
      <w:pPr>
        <w:pStyle w:val="a3"/>
        <w:rPr>
          <w:rFonts w:ascii="Times New Roman" w:hAnsi="Times New Roman"/>
          <w:bCs/>
          <w:sz w:val="28"/>
          <w:szCs w:val="28"/>
        </w:rPr>
      </w:pPr>
      <w:r>
        <w:rPr>
          <w:rFonts w:ascii="Times New Roman" w:hAnsi="Times New Roman"/>
          <w:sz w:val="28"/>
          <w:szCs w:val="28"/>
        </w:rPr>
        <w:t xml:space="preserve">  от 10.01. 2020 г.                                № 1                            </w:t>
      </w:r>
      <w:r>
        <w:rPr>
          <w:rFonts w:ascii="Times New Roman" w:hAnsi="Times New Roman"/>
          <w:bCs/>
          <w:sz w:val="28"/>
          <w:szCs w:val="28"/>
        </w:rPr>
        <w:t>ст. Жуковская</w:t>
      </w:r>
    </w:p>
    <w:p w:rsidR="00CA341B" w:rsidRDefault="00CA341B" w:rsidP="00CA341B">
      <w:pPr>
        <w:pStyle w:val="a3"/>
        <w:rPr>
          <w:rFonts w:ascii="Times New Roman" w:hAnsi="Times New Roman"/>
          <w:color w:val="000000"/>
          <w:spacing w:val="2"/>
          <w:sz w:val="28"/>
          <w:szCs w:val="28"/>
        </w:rPr>
      </w:pPr>
    </w:p>
    <w:p w:rsidR="00CA341B" w:rsidRPr="00E93969" w:rsidRDefault="00CA341B" w:rsidP="00CA341B">
      <w:pPr>
        <w:pStyle w:val="a3"/>
        <w:rPr>
          <w:rFonts w:ascii="Times New Roman" w:hAnsi="Times New Roman"/>
          <w:color w:val="000000"/>
          <w:spacing w:val="2"/>
          <w:sz w:val="28"/>
          <w:szCs w:val="28"/>
        </w:rPr>
      </w:pPr>
    </w:p>
    <w:p w:rsidR="00CA341B" w:rsidRPr="00E93969" w:rsidRDefault="00CA341B" w:rsidP="00E93969">
      <w:pPr>
        <w:pStyle w:val="ConsPlusTitle"/>
        <w:jc w:val="both"/>
        <w:rPr>
          <w:b w:val="0"/>
          <w:sz w:val="28"/>
        </w:rPr>
      </w:pPr>
      <w:r w:rsidRPr="00E93969">
        <w:rPr>
          <w:b w:val="0"/>
          <w:sz w:val="28"/>
        </w:rPr>
        <w:t xml:space="preserve">      В соответствии со </w:t>
      </w:r>
      <w:hyperlink r:id="rId6" w:history="1">
        <w:r w:rsidRPr="00E93969">
          <w:rPr>
            <w:b w:val="0"/>
            <w:sz w:val="28"/>
          </w:rPr>
          <w:t>статьей 28</w:t>
        </w:r>
      </w:hyperlink>
      <w:r w:rsidRPr="00E93969">
        <w:rPr>
          <w:b w:val="0"/>
          <w:sz w:val="28"/>
        </w:rPr>
        <w:t xml:space="preserve"> Федерального закона от 06.10.2003 N 131-Ф3 "Об общих принципах организации местного самоуправления в Российской Федерации", руководствуясь </w:t>
      </w:r>
      <w:hyperlink r:id="rId7" w:history="1">
        <w:r w:rsidRPr="00E93969">
          <w:rPr>
            <w:b w:val="0"/>
            <w:sz w:val="28"/>
          </w:rPr>
          <w:t>статьями 14,</w:t>
        </w:r>
      </w:hyperlink>
      <w:r w:rsidRPr="00E93969">
        <w:rPr>
          <w:b w:val="0"/>
          <w:sz w:val="28"/>
        </w:rPr>
        <w:t xml:space="preserve"> 25 Устава муниципального образования «</w:t>
      </w:r>
      <w:proofErr w:type="spellStart"/>
      <w:r w:rsidRPr="00E93969">
        <w:rPr>
          <w:b w:val="0"/>
          <w:sz w:val="28"/>
        </w:rPr>
        <w:t>Жуковское</w:t>
      </w:r>
      <w:proofErr w:type="spellEnd"/>
      <w:r w:rsidRPr="00E93969">
        <w:rPr>
          <w:b w:val="0"/>
          <w:sz w:val="28"/>
        </w:rPr>
        <w:t xml:space="preserve"> сельское поселение»,</w:t>
      </w:r>
      <w:r w:rsidR="00850DE9" w:rsidRPr="00E93969">
        <w:rPr>
          <w:b w:val="0"/>
          <w:sz w:val="28"/>
        </w:rPr>
        <w:t xml:space="preserve"> </w:t>
      </w:r>
      <w:r w:rsidR="00E93969" w:rsidRPr="00E93969">
        <w:rPr>
          <w:b w:val="0"/>
          <w:sz w:val="28"/>
        </w:rPr>
        <w:t xml:space="preserve">Решение собрания депутатов Жуковского поселения № 81 от 26.12.2019 года </w:t>
      </w:r>
      <w:r w:rsidR="00E93969">
        <w:rPr>
          <w:b w:val="0"/>
          <w:sz w:val="28"/>
        </w:rPr>
        <w:t>«</w:t>
      </w:r>
      <w:r w:rsidR="00E93969" w:rsidRPr="00E93969">
        <w:rPr>
          <w:b w:val="0"/>
          <w:sz w:val="28"/>
        </w:rPr>
        <w:t>О принятии положения о публичных слушаниях</w:t>
      </w:r>
      <w:r w:rsidR="00E93969">
        <w:rPr>
          <w:b w:val="0"/>
          <w:sz w:val="28"/>
        </w:rPr>
        <w:t xml:space="preserve"> в Жуковском сельском поселении Д</w:t>
      </w:r>
      <w:r w:rsidR="00E93969" w:rsidRPr="00E93969">
        <w:rPr>
          <w:b w:val="0"/>
          <w:sz w:val="28"/>
        </w:rPr>
        <w:t>убовского района</w:t>
      </w:r>
      <w:r w:rsidR="00E93969">
        <w:rPr>
          <w:b w:val="0"/>
          <w:sz w:val="28"/>
        </w:rPr>
        <w:t>»</w:t>
      </w:r>
      <w:proofErr w:type="gramStart"/>
      <w:r w:rsidR="00E93969">
        <w:rPr>
          <w:b w:val="0"/>
          <w:sz w:val="28"/>
        </w:rPr>
        <w:t>,</w:t>
      </w:r>
      <w:r w:rsidR="00850DE9" w:rsidRPr="00E93969">
        <w:rPr>
          <w:b w:val="0"/>
          <w:sz w:val="28"/>
        </w:rPr>
        <w:t>С</w:t>
      </w:r>
      <w:proofErr w:type="gramEnd"/>
      <w:r w:rsidR="00850DE9" w:rsidRPr="00E93969">
        <w:rPr>
          <w:b w:val="0"/>
          <w:sz w:val="28"/>
        </w:rPr>
        <w:t>обрани</w:t>
      </w:r>
      <w:r w:rsidR="00E93969" w:rsidRPr="00E93969">
        <w:rPr>
          <w:b w:val="0"/>
          <w:sz w:val="28"/>
        </w:rPr>
        <w:t>е</w:t>
      </w:r>
      <w:r w:rsidRPr="00E93969">
        <w:rPr>
          <w:b w:val="0"/>
          <w:sz w:val="28"/>
        </w:rPr>
        <w:t xml:space="preserve"> депутатов Жуковского сельского поселения</w:t>
      </w:r>
      <w:r w:rsidR="00850DE9" w:rsidRPr="00E93969">
        <w:rPr>
          <w:b w:val="0"/>
          <w:sz w:val="28"/>
        </w:rPr>
        <w:t xml:space="preserve">, </w:t>
      </w:r>
      <w:r w:rsidRPr="00E93969">
        <w:rPr>
          <w:b w:val="0"/>
          <w:sz w:val="28"/>
        </w:rPr>
        <w:t xml:space="preserve"> </w:t>
      </w:r>
    </w:p>
    <w:p w:rsidR="00850DE9" w:rsidRDefault="00850DE9" w:rsidP="00CA341B">
      <w:pPr>
        <w:pStyle w:val="a3"/>
        <w:jc w:val="center"/>
        <w:rPr>
          <w:rFonts w:ascii="Times New Roman" w:hAnsi="Times New Roman"/>
          <w:sz w:val="28"/>
        </w:rPr>
      </w:pPr>
    </w:p>
    <w:p w:rsidR="00CA341B" w:rsidRPr="00CA341B" w:rsidRDefault="00CA341B" w:rsidP="00CA341B">
      <w:pPr>
        <w:pStyle w:val="a3"/>
        <w:jc w:val="center"/>
        <w:rPr>
          <w:rFonts w:ascii="Times New Roman" w:hAnsi="Times New Roman"/>
          <w:color w:val="000000"/>
          <w:spacing w:val="2"/>
          <w:sz w:val="28"/>
          <w:szCs w:val="28"/>
        </w:rPr>
      </w:pPr>
      <w:r>
        <w:rPr>
          <w:rFonts w:ascii="Times New Roman" w:hAnsi="Times New Roman"/>
          <w:sz w:val="28"/>
        </w:rPr>
        <w:t>ПОСТАНО</w:t>
      </w:r>
      <w:r w:rsidR="00850DE9">
        <w:rPr>
          <w:rFonts w:ascii="Times New Roman" w:hAnsi="Times New Roman"/>
          <w:sz w:val="28"/>
        </w:rPr>
        <w:t>ВЛЯЕТ</w:t>
      </w:r>
      <w:r>
        <w:rPr>
          <w:rFonts w:ascii="Times New Roman" w:hAnsi="Times New Roman"/>
          <w:sz w:val="28"/>
        </w:rPr>
        <w:t>:</w:t>
      </w:r>
    </w:p>
    <w:p w:rsidR="00CA341B" w:rsidRPr="00126661" w:rsidRDefault="00CA341B" w:rsidP="00CA341B">
      <w:pPr>
        <w:pStyle w:val="a6"/>
        <w:numPr>
          <w:ilvl w:val="0"/>
          <w:numId w:val="1"/>
        </w:numPr>
        <w:shd w:val="clear" w:color="auto" w:fill="FFFFFF"/>
        <w:spacing w:line="322" w:lineRule="exact"/>
        <w:ind w:right="10"/>
        <w:jc w:val="both"/>
        <w:rPr>
          <w:sz w:val="28"/>
          <w:szCs w:val="28"/>
        </w:rPr>
      </w:pPr>
      <w:r w:rsidRPr="00126661">
        <w:rPr>
          <w:sz w:val="28"/>
          <w:szCs w:val="28"/>
        </w:rPr>
        <w:t>Установить порядок учета предложений по проекту Устава муниципального образования «</w:t>
      </w:r>
      <w:proofErr w:type="spellStart"/>
      <w:r w:rsidRPr="00126661">
        <w:rPr>
          <w:sz w:val="28"/>
          <w:szCs w:val="28"/>
        </w:rPr>
        <w:t>Жуковское</w:t>
      </w:r>
      <w:proofErr w:type="spellEnd"/>
      <w:r w:rsidRPr="00126661">
        <w:rPr>
          <w:sz w:val="28"/>
          <w:szCs w:val="28"/>
        </w:rPr>
        <w:t xml:space="preserve"> сельское поселение» </w:t>
      </w:r>
      <w:r w:rsidR="00E93969">
        <w:rPr>
          <w:spacing w:val="-1"/>
          <w:sz w:val="28"/>
          <w:szCs w:val="28"/>
        </w:rPr>
        <w:t>(приложение № 1</w:t>
      </w:r>
      <w:r w:rsidRPr="00126661">
        <w:rPr>
          <w:spacing w:val="-1"/>
          <w:sz w:val="28"/>
          <w:szCs w:val="28"/>
        </w:rPr>
        <w:t>).</w:t>
      </w:r>
    </w:p>
    <w:p w:rsidR="00CA341B" w:rsidRPr="00126661" w:rsidRDefault="00CA341B" w:rsidP="00CA341B">
      <w:pPr>
        <w:pStyle w:val="a6"/>
        <w:numPr>
          <w:ilvl w:val="0"/>
          <w:numId w:val="1"/>
        </w:numPr>
        <w:shd w:val="clear" w:color="auto" w:fill="FFFFFF"/>
        <w:spacing w:line="322" w:lineRule="exact"/>
        <w:ind w:right="10"/>
        <w:jc w:val="both"/>
        <w:rPr>
          <w:spacing w:val="-1"/>
          <w:sz w:val="28"/>
          <w:szCs w:val="28"/>
        </w:rPr>
      </w:pPr>
      <w:r w:rsidRPr="00126661">
        <w:rPr>
          <w:spacing w:val="1"/>
          <w:sz w:val="28"/>
          <w:szCs w:val="28"/>
        </w:rPr>
        <w:t xml:space="preserve">Утвердить состав рабочей комиссии по рассмотрению предложений, </w:t>
      </w:r>
      <w:r w:rsidRPr="00126661">
        <w:rPr>
          <w:spacing w:val="4"/>
          <w:sz w:val="28"/>
          <w:szCs w:val="28"/>
        </w:rPr>
        <w:t xml:space="preserve">замечаний и дополнений в проект </w:t>
      </w:r>
      <w:r w:rsidRPr="00126661">
        <w:rPr>
          <w:sz w:val="28"/>
          <w:szCs w:val="28"/>
        </w:rPr>
        <w:t>Устава муниципального образования «</w:t>
      </w:r>
      <w:proofErr w:type="spellStart"/>
      <w:r w:rsidRPr="00126661">
        <w:rPr>
          <w:sz w:val="28"/>
          <w:szCs w:val="28"/>
        </w:rPr>
        <w:t>Жуковское</w:t>
      </w:r>
      <w:proofErr w:type="spellEnd"/>
      <w:r w:rsidRPr="00126661">
        <w:rPr>
          <w:sz w:val="28"/>
          <w:szCs w:val="28"/>
        </w:rPr>
        <w:t xml:space="preserve">  сельское поселение» </w:t>
      </w:r>
      <w:r w:rsidR="00E93969">
        <w:rPr>
          <w:spacing w:val="-1"/>
          <w:sz w:val="28"/>
          <w:szCs w:val="28"/>
        </w:rPr>
        <w:t>(приложение 2</w:t>
      </w:r>
      <w:r w:rsidRPr="00126661">
        <w:rPr>
          <w:spacing w:val="-1"/>
          <w:sz w:val="28"/>
          <w:szCs w:val="28"/>
        </w:rPr>
        <w:t>).</w:t>
      </w:r>
    </w:p>
    <w:p w:rsidR="00CA341B" w:rsidRPr="00126661" w:rsidRDefault="00CA341B" w:rsidP="00CA341B">
      <w:pPr>
        <w:pStyle w:val="a6"/>
        <w:numPr>
          <w:ilvl w:val="0"/>
          <w:numId w:val="1"/>
        </w:numPr>
        <w:spacing w:line="276" w:lineRule="auto"/>
        <w:jc w:val="both"/>
        <w:rPr>
          <w:color w:val="222222"/>
          <w:sz w:val="28"/>
          <w:szCs w:val="28"/>
        </w:rPr>
      </w:pPr>
      <w:r w:rsidRPr="00126661">
        <w:rPr>
          <w:color w:val="222222"/>
          <w:sz w:val="28"/>
          <w:szCs w:val="28"/>
        </w:rPr>
        <w:t>На</w:t>
      </w:r>
      <w:r w:rsidR="00E93969">
        <w:rPr>
          <w:color w:val="222222"/>
          <w:sz w:val="28"/>
          <w:szCs w:val="28"/>
        </w:rPr>
        <w:t>значить публичные слуш</w:t>
      </w:r>
      <w:r w:rsidR="009F317C">
        <w:rPr>
          <w:color w:val="222222"/>
          <w:sz w:val="28"/>
          <w:szCs w:val="28"/>
        </w:rPr>
        <w:t>ания на 21 января 2020 года в 17</w:t>
      </w:r>
      <w:r w:rsidR="00E93969">
        <w:rPr>
          <w:color w:val="222222"/>
          <w:sz w:val="28"/>
          <w:szCs w:val="28"/>
        </w:rPr>
        <w:t>-00  вопросу: О</w:t>
      </w:r>
      <w:r w:rsidRPr="00126661">
        <w:rPr>
          <w:color w:val="222222"/>
          <w:sz w:val="28"/>
          <w:szCs w:val="28"/>
        </w:rPr>
        <w:t xml:space="preserve">бсуждение </w:t>
      </w:r>
      <w:r w:rsidRPr="00126661">
        <w:rPr>
          <w:sz w:val="28"/>
          <w:szCs w:val="28"/>
        </w:rPr>
        <w:t>по проекту принятия Устава муниципального образования «</w:t>
      </w:r>
      <w:proofErr w:type="spellStart"/>
      <w:r w:rsidRPr="00126661">
        <w:rPr>
          <w:sz w:val="28"/>
          <w:szCs w:val="28"/>
        </w:rPr>
        <w:t>Жуковское</w:t>
      </w:r>
      <w:proofErr w:type="spellEnd"/>
      <w:r w:rsidRPr="00126661">
        <w:rPr>
          <w:sz w:val="28"/>
          <w:szCs w:val="28"/>
        </w:rPr>
        <w:t xml:space="preserve"> сельское поселение» </w:t>
      </w:r>
      <w:r w:rsidRPr="00126661">
        <w:rPr>
          <w:color w:val="222222"/>
          <w:sz w:val="28"/>
          <w:szCs w:val="28"/>
        </w:rPr>
        <w:t xml:space="preserve">в здании администрации Жуковского сельского поселения по адресу: Ростовская область, </w:t>
      </w:r>
      <w:proofErr w:type="spellStart"/>
      <w:r w:rsidRPr="00126661">
        <w:rPr>
          <w:color w:val="222222"/>
          <w:sz w:val="28"/>
          <w:szCs w:val="28"/>
        </w:rPr>
        <w:t>Дубовский</w:t>
      </w:r>
      <w:proofErr w:type="spellEnd"/>
      <w:r w:rsidRPr="00126661">
        <w:rPr>
          <w:color w:val="222222"/>
          <w:sz w:val="28"/>
          <w:szCs w:val="28"/>
        </w:rPr>
        <w:t xml:space="preserve"> район, ст. Жуковская, Центральная площадь,1.</w:t>
      </w:r>
    </w:p>
    <w:p w:rsidR="00E93969" w:rsidRDefault="00E93969" w:rsidP="00E93969">
      <w:pPr>
        <w:pStyle w:val="a6"/>
        <w:shd w:val="clear" w:color="auto" w:fill="FFFFFF"/>
        <w:spacing w:line="276" w:lineRule="auto"/>
        <w:ind w:left="1035"/>
        <w:jc w:val="both"/>
        <w:rPr>
          <w:color w:val="222222"/>
          <w:sz w:val="28"/>
          <w:szCs w:val="28"/>
        </w:rPr>
      </w:pPr>
    </w:p>
    <w:p w:rsidR="00CA341B" w:rsidRDefault="00CA341B" w:rsidP="00CA341B">
      <w:pPr>
        <w:pStyle w:val="a3"/>
        <w:rPr>
          <w:rFonts w:ascii="Times New Roman" w:hAnsi="Times New Roman"/>
          <w:color w:val="000000"/>
          <w:spacing w:val="2"/>
          <w:sz w:val="28"/>
          <w:szCs w:val="28"/>
        </w:rPr>
      </w:pPr>
    </w:p>
    <w:p w:rsidR="00CA341B" w:rsidRDefault="00CA341B" w:rsidP="00CA341B">
      <w:pPr>
        <w:pStyle w:val="a3"/>
        <w:rPr>
          <w:rFonts w:ascii="Times New Roman" w:hAnsi="Times New Roman"/>
          <w:color w:val="000000"/>
          <w:spacing w:val="2"/>
          <w:sz w:val="28"/>
          <w:szCs w:val="28"/>
        </w:rPr>
      </w:pPr>
    </w:p>
    <w:p w:rsidR="00CA341B" w:rsidRDefault="00CA341B" w:rsidP="00CA341B">
      <w:pPr>
        <w:pStyle w:val="a3"/>
        <w:rPr>
          <w:rFonts w:ascii="Times New Roman" w:hAnsi="Times New Roman"/>
          <w:color w:val="000000"/>
          <w:spacing w:val="2"/>
          <w:sz w:val="28"/>
          <w:szCs w:val="28"/>
        </w:rPr>
      </w:pPr>
    </w:p>
    <w:tbl>
      <w:tblPr>
        <w:tblW w:w="9322" w:type="dxa"/>
        <w:tblLook w:val="01E0"/>
      </w:tblPr>
      <w:tblGrid>
        <w:gridCol w:w="5353"/>
        <w:gridCol w:w="3969"/>
      </w:tblGrid>
      <w:tr w:rsidR="0002185B" w:rsidRPr="00E92F72" w:rsidTr="00E6346E">
        <w:tc>
          <w:tcPr>
            <w:tcW w:w="5353" w:type="dxa"/>
            <w:shd w:val="clear" w:color="auto" w:fill="auto"/>
          </w:tcPr>
          <w:p w:rsidR="0002185B" w:rsidRPr="0002185B" w:rsidRDefault="0002185B" w:rsidP="00E6346E">
            <w:pPr>
              <w:autoSpaceDE w:val="0"/>
              <w:autoSpaceDN w:val="0"/>
              <w:adjustRightInd w:val="0"/>
              <w:jc w:val="both"/>
              <w:rPr>
                <w:rFonts w:ascii="Times New Roman" w:hAnsi="Times New Roman" w:cs="Times New Roman"/>
                <w:sz w:val="28"/>
                <w:szCs w:val="28"/>
              </w:rPr>
            </w:pPr>
            <w:r w:rsidRPr="0002185B">
              <w:rPr>
                <w:rFonts w:ascii="Times New Roman" w:hAnsi="Times New Roman" w:cs="Times New Roman"/>
                <w:sz w:val="28"/>
                <w:szCs w:val="28"/>
              </w:rPr>
              <w:t xml:space="preserve">Председатель Собрания депутатов – </w:t>
            </w:r>
          </w:p>
          <w:p w:rsidR="0002185B" w:rsidRPr="0002185B" w:rsidRDefault="0002185B" w:rsidP="00E6346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w:t>
            </w:r>
            <w:r w:rsidRPr="0002185B">
              <w:rPr>
                <w:rFonts w:ascii="Times New Roman" w:hAnsi="Times New Roman" w:cs="Times New Roman"/>
                <w:sz w:val="28"/>
                <w:szCs w:val="28"/>
              </w:rPr>
              <w:t>лава Жуковского сельского поселения</w:t>
            </w:r>
          </w:p>
        </w:tc>
        <w:tc>
          <w:tcPr>
            <w:tcW w:w="3969" w:type="dxa"/>
            <w:shd w:val="clear" w:color="auto" w:fill="auto"/>
            <w:vAlign w:val="bottom"/>
          </w:tcPr>
          <w:p w:rsidR="0002185B" w:rsidRPr="0002185B" w:rsidRDefault="0002185B" w:rsidP="00E6346E">
            <w:pPr>
              <w:autoSpaceDE w:val="0"/>
              <w:autoSpaceDN w:val="0"/>
              <w:adjustRightInd w:val="0"/>
              <w:jc w:val="right"/>
              <w:rPr>
                <w:rFonts w:ascii="Times New Roman" w:hAnsi="Times New Roman" w:cs="Times New Roman"/>
                <w:bCs/>
                <w:color w:val="000000"/>
                <w:sz w:val="28"/>
              </w:rPr>
            </w:pPr>
          </w:p>
          <w:p w:rsidR="0002185B" w:rsidRPr="0002185B" w:rsidRDefault="0002185B" w:rsidP="00E6346E">
            <w:pPr>
              <w:autoSpaceDE w:val="0"/>
              <w:autoSpaceDN w:val="0"/>
              <w:adjustRightInd w:val="0"/>
              <w:jc w:val="right"/>
              <w:rPr>
                <w:rFonts w:ascii="Times New Roman" w:hAnsi="Times New Roman" w:cs="Times New Roman"/>
                <w:sz w:val="28"/>
                <w:szCs w:val="28"/>
              </w:rPr>
            </w:pPr>
            <w:r w:rsidRPr="0002185B">
              <w:rPr>
                <w:rFonts w:ascii="Times New Roman" w:hAnsi="Times New Roman" w:cs="Times New Roman"/>
                <w:bCs/>
                <w:color w:val="000000"/>
                <w:sz w:val="28"/>
              </w:rPr>
              <w:t xml:space="preserve">В.А. </w:t>
            </w:r>
            <w:r w:rsidRPr="0002185B">
              <w:rPr>
                <w:rFonts w:ascii="Times New Roman" w:hAnsi="Times New Roman" w:cs="Times New Roman"/>
                <w:sz w:val="28"/>
                <w:szCs w:val="28"/>
              </w:rPr>
              <w:t>Гущин</w:t>
            </w:r>
          </w:p>
        </w:tc>
      </w:tr>
    </w:tbl>
    <w:p w:rsidR="00CA341B" w:rsidRDefault="00CA341B" w:rsidP="00E93969">
      <w:pPr>
        <w:spacing w:after="0" w:line="240" w:lineRule="auto"/>
        <w:jc w:val="both"/>
        <w:rPr>
          <w:rFonts w:ascii="Times New Roman" w:eastAsia="Times New Roman" w:hAnsi="Times New Roman" w:cs="Times New Roman"/>
          <w:color w:val="000000"/>
          <w:spacing w:val="2"/>
          <w:sz w:val="28"/>
          <w:szCs w:val="28"/>
          <w:lang w:eastAsia="en-US"/>
        </w:rPr>
      </w:pPr>
    </w:p>
    <w:p w:rsidR="00E93969" w:rsidRDefault="00E93969" w:rsidP="00E93969">
      <w:pPr>
        <w:spacing w:after="0" w:line="240" w:lineRule="auto"/>
        <w:jc w:val="both"/>
        <w:rPr>
          <w:rFonts w:ascii="Times New Roman" w:eastAsia="Calibri" w:hAnsi="Times New Roman"/>
          <w:i/>
          <w:color w:val="000000" w:themeColor="text1"/>
          <w:sz w:val="28"/>
          <w:szCs w:val="28"/>
          <w:lang w:eastAsia="en-US"/>
        </w:rPr>
      </w:pPr>
    </w:p>
    <w:p w:rsidR="00CA341B" w:rsidRDefault="00E93969" w:rsidP="00CA341B">
      <w:pPr>
        <w:spacing w:after="0"/>
        <w:jc w:val="right"/>
        <w:rPr>
          <w:rFonts w:ascii="Times New Roman" w:hAnsi="Times New Roman"/>
          <w:color w:val="222222"/>
        </w:rPr>
      </w:pPr>
      <w:r>
        <w:rPr>
          <w:rFonts w:ascii="Times New Roman" w:hAnsi="Times New Roman"/>
          <w:color w:val="222222"/>
        </w:rPr>
        <w:t>Приложение 1</w:t>
      </w:r>
      <w:r w:rsidR="00CA341B">
        <w:rPr>
          <w:rFonts w:ascii="Times New Roman" w:hAnsi="Times New Roman"/>
          <w:color w:val="222222"/>
        </w:rPr>
        <w:t xml:space="preserve">  </w:t>
      </w:r>
    </w:p>
    <w:p w:rsidR="00CA341B" w:rsidRDefault="00CA341B" w:rsidP="00CA341B">
      <w:pPr>
        <w:spacing w:after="0"/>
        <w:jc w:val="right"/>
        <w:rPr>
          <w:rFonts w:ascii="Times New Roman" w:hAnsi="Times New Roman"/>
          <w:color w:val="222222"/>
        </w:rPr>
      </w:pPr>
      <w:r>
        <w:rPr>
          <w:rFonts w:ascii="Times New Roman" w:hAnsi="Times New Roman"/>
          <w:color w:val="222222"/>
        </w:rPr>
        <w:t xml:space="preserve">                                                  </w:t>
      </w:r>
      <w:r w:rsidR="00E93969">
        <w:rPr>
          <w:rFonts w:ascii="Times New Roman" w:hAnsi="Times New Roman"/>
          <w:color w:val="222222"/>
        </w:rPr>
        <w:t xml:space="preserve">                      к  постановлению</w:t>
      </w:r>
      <w:r>
        <w:rPr>
          <w:rFonts w:ascii="Times New Roman" w:hAnsi="Times New Roman"/>
          <w:color w:val="222222"/>
        </w:rPr>
        <w:t xml:space="preserve"> Собрания депутатов</w:t>
      </w:r>
    </w:p>
    <w:p w:rsidR="00CA341B" w:rsidRDefault="00CA341B" w:rsidP="00CA341B">
      <w:pPr>
        <w:spacing w:after="0"/>
        <w:jc w:val="right"/>
        <w:rPr>
          <w:rFonts w:ascii="Times New Roman" w:hAnsi="Times New Roman"/>
        </w:rPr>
      </w:pPr>
      <w:r>
        <w:rPr>
          <w:rFonts w:ascii="Times New Roman" w:hAnsi="Times New Roman"/>
        </w:rPr>
        <w:t xml:space="preserve">                                                                           Жуковского сельского поселения                                                                 </w:t>
      </w:r>
    </w:p>
    <w:p w:rsidR="00CA341B" w:rsidRDefault="00CA341B" w:rsidP="00CA341B">
      <w:pPr>
        <w:spacing w:after="0"/>
        <w:jc w:val="right"/>
        <w:rPr>
          <w:rFonts w:ascii="Times New Roman" w:hAnsi="Times New Roman"/>
        </w:rPr>
      </w:pPr>
      <w:r>
        <w:rPr>
          <w:rFonts w:ascii="Times New Roman" w:hAnsi="Times New Roman"/>
        </w:rPr>
        <w:t xml:space="preserve">                                                     </w:t>
      </w:r>
      <w:r w:rsidR="0002185B">
        <w:rPr>
          <w:rFonts w:ascii="Times New Roman" w:hAnsi="Times New Roman"/>
        </w:rPr>
        <w:t xml:space="preserve">        Дубовского района от  21</w:t>
      </w:r>
      <w:r w:rsidR="00E93969">
        <w:rPr>
          <w:rFonts w:ascii="Times New Roman" w:hAnsi="Times New Roman"/>
        </w:rPr>
        <w:t>.01.2020г. №  1</w:t>
      </w:r>
      <w:r>
        <w:rPr>
          <w:rFonts w:ascii="Times New Roman" w:hAnsi="Times New Roman"/>
        </w:rPr>
        <w:t>.</w:t>
      </w:r>
    </w:p>
    <w:p w:rsidR="00CA341B" w:rsidRPr="002F0C81" w:rsidRDefault="00CA341B" w:rsidP="00CA341B">
      <w:pPr>
        <w:pStyle w:val="2"/>
        <w:rPr>
          <w:rFonts w:ascii="Times New Roman" w:hAnsi="Times New Roman" w:cs="Times New Roman"/>
          <w:b w:val="0"/>
          <w:sz w:val="28"/>
          <w:szCs w:val="28"/>
        </w:rPr>
      </w:pPr>
    </w:p>
    <w:p w:rsidR="00CA341B" w:rsidRPr="002F0C81" w:rsidRDefault="00CA341B" w:rsidP="00CA341B">
      <w:pPr>
        <w:pStyle w:val="2"/>
        <w:rPr>
          <w:rFonts w:ascii="Times New Roman" w:hAnsi="Times New Roman" w:cs="Times New Roman"/>
          <w:sz w:val="28"/>
          <w:szCs w:val="28"/>
        </w:rPr>
      </w:pPr>
      <w:r w:rsidRPr="002F0C81">
        <w:rPr>
          <w:rFonts w:ascii="Times New Roman" w:hAnsi="Times New Roman" w:cs="Times New Roman"/>
          <w:sz w:val="28"/>
          <w:szCs w:val="28"/>
        </w:rPr>
        <w:t>Порядок</w:t>
      </w:r>
    </w:p>
    <w:p w:rsidR="00CA341B" w:rsidRDefault="00CA341B" w:rsidP="00CA341B">
      <w:pPr>
        <w:shd w:val="clear" w:color="auto" w:fill="FFFFFF"/>
        <w:tabs>
          <w:tab w:val="left" w:pos="10205"/>
        </w:tabs>
        <w:spacing w:before="5" w:line="365" w:lineRule="exact"/>
        <w:ind w:right="-1"/>
        <w:jc w:val="center"/>
        <w:rPr>
          <w:rFonts w:ascii="Times New Roman" w:hAnsi="Times New Roman"/>
          <w:b/>
          <w:sz w:val="28"/>
          <w:szCs w:val="28"/>
        </w:rPr>
      </w:pPr>
      <w:r>
        <w:rPr>
          <w:rFonts w:ascii="Times New Roman" w:hAnsi="Times New Roman"/>
          <w:b/>
          <w:sz w:val="28"/>
          <w:szCs w:val="28"/>
        </w:rPr>
        <w:t>учета предложений по проекту Устава муниципального образования «</w:t>
      </w:r>
      <w:proofErr w:type="spellStart"/>
      <w:r>
        <w:rPr>
          <w:rFonts w:ascii="Times New Roman" w:hAnsi="Times New Roman"/>
          <w:b/>
          <w:sz w:val="28"/>
          <w:szCs w:val="28"/>
        </w:rPr>
        <w:t>Жуковское</w:t>
      </w:r>
      <w:proofErr w:type="spellEnd"/>
      <w:r>
        <w:rPr>
          <w:rFonts w:ascii="Times New Roman" w:hAnsi="Times New Roman"/>
          <w:b/>
          <w:sz w:val="28"/>
          <w:szCs w:val="28"/>
        </w:rPr>
        <w:t xml:space="preserve">  сельское поселение»  и участия граждан в его обсуждении</w:t>
      </w:r>
    </w:p>
    <w:p w:rsidR="00CA341B" w:rsidRDefault="00CA341B" w:rsidP="00CA341B">
      <w:pPr>
        <w:jc w:val="both"/>
        <w:rPr>
          <w:rFonts w:ascii="Times New Roman" w:hAnsi="Times New Roman"/>
          <w:sz w:val="28"/>
          <w:szCs w:val="28"/>
        </w:rPr>
      </w:pPr>
    </w:p>
    <w:p w:rsidR="00CA341B" w:rsidRDefault="00CA341B" w:rsidP="00CA341B">
      <w:pPr>
        <w:spacing w:after="0" w:line="240" w:lineRule="atLeast"/>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Предложения по проекту Устава муниципального образования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 направляются в письменном или электронном виде Председателю Собрания депутатов – главе Жуковского сельского поселения  (Центральная площадь 1, ст. Жуковская, </w:t>
      </w:r>
      <w:proofErr w:type="spellStart"/>
      <w:r>
        <w:rPr>
          <w:rFonts w:ascii="Times New Roman" w:hAnsi="Times New Roman"/>
          <w:sz w:val="28"/>
          <w:szCs w:val="28"/>
        </w:rPr>
        <w:t>Дубовский</w:t>
      </w:r>
      <w:proofErr w:type="spellEnd"/>
      <w:r>
        <w:rPr>
          <w:rFonts w:ascii="Times New Roman" w:hAnsi="Times New Roman"/>
          <w:sz w:val="28"/>
          <w:szCs w:val="28"/>
        </w:rPr>
        <w:t xml:space="preserve"> район, Ростовская область, 347423, факс 57-2-62, электронная почта  </w:t>
      </w:r>
      <w:r>
        <w:rPr>
          <w:rFonts w:ascii="Times New Roman" w:hAnsi="Times New Roman"/>
          <w:sz w:val="28"/>
          <w:szCs w:val="28"/>
          <w:lang w:val="en-US"/>
        </w:rPr>
        <w:t>sp</w:t>
      </w:r>
      <w:r>
        <w:rPr>
          <w:rFonts w:ascii="Times New Roman" w:hAnsi="Times New Roman"/>
          <w:sz w:val="28"/>
          <w:szCs w:val="28"/>
        </w:rPr>
        <w:t>090098@</w:t>
      </w:r>
      <w:proofErr w:type="spellStart"/>
      <w:r>
        <w:rPr>
          <w:rFonts w:ascii="Times New Roman" w:hAnsi="Times New Roman"/>
          <w:sz w:val="28"/>
          <w:szCs w:val="28"/>
          <w:lang w:val="en-US"/>
        </w:rPr>
        <w:t>donpac</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в течение </w:t>
      </w:r>
      <w:r>
        <w:rPr>
          <w:rFonts w:ascii="Times New Roman" w:hAnsi="Times New Roman"/>
          <w:bCs/>
          <w:iCs/>
          <w:sz w:val="28"/>
          <w:szCs w:val="28"/>
        </w:rPr>
        <w:t>30</w:t>
      </w:r>
      <w:r>
        <w:rPr>
          <w:rFonts w:ascii="Times New Roman" w:hAnsi="Times New Roman"/>
          <w:sz w:val="28"/>
          <w:szCs w:val="28"/>
        </w:rPr>
        <w:t xml:space="preserve"> дней со дня официального обнародования указанного проекта.</w:t>
      </w:r>
    </w:p>
    <w:p w:rsidR="00CA341B" w:rsidRDefault="00CA341B" w:rsidP="00CA341B">
      <w:pPr>
        <w:spacing w:after="0"/>
        <w:ind w:firstLine="72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en-US"/>
        </w:rPr>
        <w:t> </w:t>
      </w:r>
      <w:r>
        <w:rPr>
          <w:rFonts w:ascii="Times New Roman" w:hAnsi="Times New Roman"/>
          <w:sz w:val="28"/>
          <w:szCs w:val="28"/>
        </w:rPr>
        <w:t>Поступившие от населения замечания и предложения по проекту Устава муниципального образования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 рассматриваются на заседании соответствующей постоянной комиссии Собрания депутатов Жуковского сельского поселения или на заседании Собрания депутатов Жуковского сельского поселения. На их основе депутатами Собрания депутатов Жуковского сельского поселения могут быть внесены поправки к проекту Устава муниципального образования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w:t>
      </w:r>
    </w:p>
    <w:p w:rsidR="00CA341B" w:rsidRDefault="00CA341B" w:rsidP="00CA341B">
      <w:pPr>
        <w:spacing w:after="0"/>
        <w:ind w:firstLine="720"/>
        <w:jc w:val="both"/>
        <w:rPr>
          <w:rFonts w:ascii="Times New Roman" w:hAnsi="Times New Roman"/>
          <w:sz w:val="28"/>
          <w:szCs w:val="28"/>
        </w:rPr>
      </w:pPr>
      <w:r>
        <w:rPr>
          <w:rFonts w:ascii="Times New Roman" w:hAnsi="Times New Roman"/>
          <w:sz w:val="28"/>
          <w:szCs w:val="28"/>
        </w:rPr>
        <w:t>3. Граждане участвуют в обсуждении проекта Устава муниципального образования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 посредством:</w:t>
      </w:r>
    </w:p>
    <w:p w:rsidR="00CA341B" w:rsidRDefault="00CA341B" w:rsidP="00CA341B">
      <w:pPr>
        <w:spacing w:after="0"/>
        <w:ind w:firstLine="720"/>
        <w:jc w:val="both"/>
        <w:rPr>
          <w:rFonts w:ascii="Times New Roman" w:hAnsi="Times New Roman"/>
          <w:sz w:val="28"/>
          <w:szCs w:val="28"/>
        </w:rPr>
      </w:pPr>
      <w:r>
        <w:rPr>
          <w:rFonts w:ascii="Times New Roman" w:hAnsi="Times New Roman"/>
          <w:sz w:val="28"/>
          <w:szCs w:val="28"/>
        </w:rPr>
        <w:t>участия в публичных слушаниях по проекту Устава муниципального образования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w:t>
      </w:r>
    </w:p>
    <w:p w:rsidR="00CA341B" w:rsidRDefault="00CA341B" w:rsidP="00CA341B">
      <w:pPr>
        <w:spacing w:after="0"/>
        <w:ind w:firstLine="720"/>
        <w:jc w:val="both"/>
        <w:rPr>
          <w:rFonts w:ascii="Times New Roman" w:hAnsi="Times New Roman"/>
          <w:sz w:val="28"/>
          <w:szCs w:val="28"/>
        </w:rPr>
      </w:pPr>
      <w:r>
        <w:rPr>
          <w:rFonts w:ascii="Times New Roman" w:hAnsi="Times New Roman"/>
          <w:sz w:val="28"/>
          <w:szCs w:val="28"/>
        </w:rPr>
        <w:t>участия в заседаниях Собрания депутатов Жуковского сельского поселения и соответствующей постоянной комиссии Собрания депутатов Жуковского сельского поселения, на которых рассматривается вопрос о проекте (принятии) Устава муниципального образования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w:t>
      </w:r>
    </w:p>
    <w:p w:rsidR="00CA341B" w:rsidRDefault="00CA341B" w:rsidP="00CA341B">
      <w:pPr>
        <w:spacing w:after="0"/>
        <w:ind w:firstLine="720"/>
        <w:jc w:val="both"/>
        <w:rPr>
          <w:rFonts w:ascii="Times New Roman" w:hAnsi="Times New Roman"/>
          <w:sz w:val="28"/>
          <w:szCs w:val="28"/>
        </w:rPr>
      </w:pPr>
      <w:r>
        <w:rPr>
          <w:rFonts w:ascii="Times New Roman" w:hAnsi="Times New Roman"/>
          <w:sz w:val="28"/>
          <w:szCs w:val="28"/>
        </w:rPr>
        <w:t>4. Публичные слушания по проекту Устава муниципального образования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 проводятся в порядке, установленном уставом муниципального образования «</w:t>
      </w:r>
      <w:proofErr w:type="spellStart"/>
      <w:r>
        <w:rPr>
          <w:rFonts w:ascii="Times New Roman" w:hAnsi="Times New Roman"/>
          <w:sz w:val="28"/>
          <w:szCs w:val="28"/>
        </w:rPr>
        <w:t>Жуковское</w:t>
      </w:r>
      <w:proofErr w:type="spellEnd"/>
      <w:r>
        <w:rPr>
          <w:rFonts w:ascii="Times New Roman" w:hAnsi="Times New Roman"/>
          <w:sz w:val="28"/>
          <w:szCs w:val="28"/>
        </w:rPr>
        <w:t xml:space="preserve"> сельское поселение» и решениями Собрания депутатов Жуковского сельского поселения.</w:t>
      </w:r>
    </w:p>
    <w:p w:rsidR="00CA341B" w:rsidRDefault="00CA341B" w:rsidP="00CA341B">
      <w:pPr>
        <w:spacing w:after="0"/>
        <w:ind w:firstLine="720"/>
        <w:jc w:val="both"/>
        <w:rPr>
          <w:rFonts w:ascii="Times New Roman" w:hAnsi="Times New Roman"/>
          <w:sz w:val="28"/>
          <w:szCs w:val="28"/>
        </w:rPr>
      </w:pPr>
      <w:r>
        <w:rPr>
          <w:rFonts w:ascii="Times New Roman" w:hAnsi="Times New Roman"/>
          <w:sz w:val="28"/>
          <w:szCs w:val="28"/>
        </w:rPr>
        <w:t>5. Допуск граждан на заседания Собрания депутатов Жуковского сельского поселения и его постоянной комиссии осуществляется в порядке, установленном Регламентом Собрания депутатов Жуковского сельского поселения</w:t>
      </w:r>
    </w:p>
    <w:p w:rsidR="00CA341B" w:rsidRDefault="00CA341B" w:rsidP="00CA341B">
      <w:pPr>
        <w:shd w:val="clear" w:color="auto" w:fill="FFFFFF"/>
        <w:spacing w:after="0" w:line="226" w:lineRule="exact"/>
        <w:ind w:right="346"/>
        <w:rPr>
          <w:rFonts w:ascii="Times New Roman" w:hAnsi="Times New Roman"/>
          <w:sz w:val="28"/>
          <w:szCs w:val="28"/>
        </w:rPr>
      </w:pPr>
    </w:p>
    <w:p w:rsidR="00CA341B" w:rsidRDefault="00CA341B" w:rsidP="00CA341B">
      <w:pPr>
        <w:shd w:val="clear" w:color="auto" w:fill="FFFFFF"/>
        <w:spacing w:after="0" w:line="226" w:lineRule="exact"/>
        <w:ind w:right="346"/>
        <w:rPr>
          <w:rFonts w:ascii="Times New Roman" w:hAnsi="Times New Roman"/>
          <w:color w:val="000000"/>
          <w:spacing w:val="-3"/>
          <w:sz w:val="28"/>
          <w:szCs w:val="28"/>
        </w:rPr>
      </w:pPr>
    </w:p>
    <w:p w:rsidR="00CA341B" w:rsidRDefault="00CA341B" w:rsidP="00CA341B">
      <w:pPr>
        <w:shd w:val="clear" w:color="auto" w:fill="FFFFFF"/>
        <w:spacing w:after="0" w:line="226" w:lineRule="exact"/>
        <w:ind w:right="346"/>
        <w:rPr>
          <w:rFonts w:ascii="Times New Roman" w:hAnsi="Times New Roman"/>
          <w:color w:val="000000"/>
          <w:spacing w:val="-3"/>
          <w:sz w:val="28"/>
          <w:szCs w:val="28"/>
        </w:rPr>
      </w:pPr>
    </w:p>
    <w:p w:rsidR="00CA341B" w:rsidRDefault="00CA341B" w:rsidP="00CA341B">
      <w:pPr>
        <w:shd w:val="clear" w:color="auto" w:fill="FFFFFF"/>
        <w:spacing w:line="226" w:lineRule="exact"/>
        <w:ind w:right="346"/>
        <w:rPr>
          <w:rFonts w:ascii="Times New Roman" w:hAnsi="Times New Roman"/>
          <w:color w:val="000000"/>
          <w:spacing w:val="-3"/>
          <w:sz w:val="28"/>
          <w:szCs w:val="28"/>
        </w:rPr>
      </w:pPr>
    </w:p>
    <w:p w:rsidR="00CA341B" w:rsidRDefault="00CA341B" w:rsidP="00CA341B">
      <w:pPr>
        <w:shd w:val="clear" w:color="auto" w:fill="FFFFFF"/>
        <w:spacing w:line="226" w:lineRule="exact"/>
        <w:ind w:right="346"/>
        <w:rPr>
          <w:rFonts w:ascii="Times New Roman" w:hAnsi="Times New Roman"/>
          <w:color w:val="000000"/>
          <w:spacing w:val="-3"/>
          <w:sz w:val="28"/>
          <w:szCs w:val="28"/>
        </w:rPr>
      </w:pPr>
    </w:p>
    <w:p w:rsidR="00CA341B" w:rsidRDefault="00CA341B" w:rsidP="00CA341B">
      <w:pPr>
        <w:shd w:val="clear" w:color="auto" w:fill="FFFFFF"/>
        <w:spacing w:line="226" w:lineRule="exact"/>
        <w:ind w:right="346"/>
        <w:rPr>
          <w:rFonts w:ascii="Times New Roman" w:hAnsi="Times New Roman"/>
          <w:color w:val="000000"/>
          <w:spacing w:val="-3"/>
          <w:sz w:val="28"/>
          <w:szCs w:val="28"/>
        </w:rPr>
      </w:pPr>
    </w:p>
    <w:p w:rsidR="00CA341B" w:rsidRDefault="00CA341B" w:rsidP="00CA341B">
      <w:pPr>
        <w:spacing w:after="0"/>
        <w:jc w:val="right"/>
        <w:rPr>
          <w:rFonts w:ascii="Times New Roman" w:hAnsi="Times New Roman"/>
          <w:color w:val="222222"/>
        </w:rPr>
      </w:pPr>
      <w:r>
        <w:rPr>
          <w:rFonts w:ascii="Times New Roman" w:hAnsi="Times New Roman"/>
          <w:color w:val="222222"/>
        </w:rPr>
        <w:t xml:space="preserve">                                                                                                    </w:t>
      </w:r>
    </w:p>
    <w:p w:rsidR="00CA341B" w:rsidRDefault="00CA341B" w:rsidP="00CA341B">
      <w:pPr>
        <w:spacing w:after="0"/>
        <w:jc w:val="right"/>
        <w:rPr>
          <w:rFonts w:ascii="Times New Roman" w:hAnsi="Times New Roman"/>
          <w:color w:val="222222"/>
        </w:rPr>
      </w:pPr>
    </w:p>
    <w:p w:rsidR="0002185B" w:rsidRDefault="00CA341B" w:rsidP="00CA341B">
      <w:pPr>
        <w:spacing w:after="0"/>
        <w:jc w:val="right"/>
        <w:rPr>
          <w:rFonts w:ascii="Times New Roman" w:hAnsi="Times New Roman"/>
          <w:color w:val="222222"/>
        </w:rPr>
      </w:pPr>
      <w:r>
        <w:rPr>
          <w:rFonts w:ascii="Times New Roman" w:hAnsi="Times New Roman"/>
          <w:color w:val="222222"/>
        </w:rPr>
        <w:t xml:space="preserve">  </w:t>
      </w: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02185B" w:rsidRDefault="0002185B" w:rsidP="00CA341B">
      <w:pPr>
        <w:spacing w:after="0"/>
        <w:jc w:val="right"/>
        <w:rPr>
          <w:rFonts w:ascii="Times New Roman" w:hAnsi="Times New Roman"/>
          <w:color w:val="222222"/>
        </w:rPr>
      </w:pPr>
    </w:p>
    <w:p w:rsidR="00CA341B" w:rsidRDefault="0002185B" w:rsidP="00CA341B">
      <w:pPr>
        <w:spacing w:after="0"/>
        <w:jc w:val="right"/>
        <w:rPr>
          <w:rFonts w:ascii="Times New Roman" w:hAnsi="Times New Roman"/>
          <w:color w:val="222222"/>
        </w:rPr>
      </w:pPr>
      <w:r>
        <w:rPr>
          <w:rFonts w:ascii="Times New Roman" w:hAnsi="Times New Roman"/>
          <w:color w:val="222222"/>
        </w:rPr>
        <w:t xml:space="preserve">    Приложение 2</w:t>
      </w:r>
      <w:r w:rsidR="00CA341B">
        <w:rPr>
          <w:rFonts w:ascii="Times New Roman" w:hAnsi="Times New Roman"/>
          <w:color w:val="222222"/>
        </w:rPr>
        <w:t xml:space="preserve">  </w:t>
      </w:r>
    </w:p>
    <w:p w:rsidR="00CA341B" w:rsidRDefault="00CA341B" w:rsidP="00CA341B">
      <w:pPr>
        <w:spacing w:after="0"/>
        <w:jc w:val="right"/>
        <w:rPr>
          <w:rFonts w:ascii="Times New Roman" w:hAnsi="Times New Roman"/>
          <w:color w:val="222222"/>
        </w:rPr>
      </w:pPr>
      <w:r>
        <w:rPr>
          <w:rFonts w:ascii="Times New Roman" w:hAnsi="Times New Roman"/>
          <w:color w:val="222222"/>
        </w:rPr>
        <w:t xml:space="preserve">                                                                        к  решению Собрания депутатов</w:t>
      </w:r>
    </w:p>
    <w:p w:rsidR="00CA341B" w:rsidRDefault="00CA341B" w:rsidP="00CA341B">
      <w:pPr>
        <w:spacing w:after="0"/>
        <w:jc w:val="right"/>
        <w:rPr>
          <w:rFonts w:ascii="Times New Roman" w:hAnsi="Times New Roman"/>
        </w:rPr>
      </w:pPr>
      <w:r>
        <w:rPr>
          <w:rFonts w:ascii="Times New Roman" w:hAnsi="Times New Roman"/>
        </w:rPr>
        <w:t xml:space="preserve">                                                                           Жуковского сельского поселения                                                                 </w:t>
      </w:r>
    </w:p>
    <w:p w:rsidR="00CA341B" w:rsidRDefault="00CA341B" w:rsidP="00CA341B">
      <w:pPr>
        <w:spacing w:after="0"/>
        <w:jc w:val="right"/>
        <w:rPr>
          <w:rFonts w:ascii="Times New Roman" w:hAnsi="Times New Roman"/>
        </w:rPr>
      </w:pPr>
      <w:r>
        <w:rPr>
          <w:rFonts w:ascii="Times New Roman" w:hAnsi="Times New Roman"/>
        </w:rPr>
        <w:t xml:space="preserve">                                                    </w:t>
      </w:r>
      <w:r w:rsidR="0002185B">
        <w:rPr>
          <w:rFonts w:ascii="Times New Roman" w:hAnsi="Times New Roman"/>
        </w:rPr>
        <w:t xml:space="preserve">         Дубовского района от 10</w:t>
      </w:r>
      <w:r>
        <w:rPr>
          <w:rFonts w:ascii="Times New Roman" w:hAnsi="Times New Roman"/>
        </w:rPr>
        <w:t>.</w:t>
      </w:r>
      <w:r w:rsidR="0002185B">
        <w:rPr>
          <w:rFonts w:ascii="Times New Roman" w:hAnsi="Times New Roman"/>
        </w:rPr>
        <w:t>01.2020г. № 1</w:t>
      </w:r>
    </w:p>
    <w:p w:rsidR="00CA341B" w:rsidRDefault="00CA341B" w:rsidP="00CA341B">
      <w:pPr>
        <w:pStyle w:val="ConsPlusTitle"/>
        <w:jc w:val="both"/>
      </w:pPr>
      <w:r>
        <w:t xml:space="preserve">             </w:t>
      </w:r>
    </w:p>
    <w:p w:rsidR="00CA341B" w:rsidRDefault="00CA341B" w:rsidP="00CA341B">
      <w:pPr>
        <w:pStyle w:val="ConsPlusTitle"/>
        <w:jc w:val="both"/>
      </w:pPr>
    </w:p>
    <w:p w:rsidR="00CA341B" w:rsidRDefault="00CA341B" w:rsidP="00CA341B">
      <w:pPr>
        <w:pStyle w:val="ConsPlusTitle"/>
        <w:jc w:val="center"/>
        <w:rPr>
          <w:sz w:val="28"/>
          <w:szCs w:val="28"/>
        </w:rPr>
      </w:pPr>
      <w:r>
        <w:rPr>
          <w:spacing w:val="1"/>
          <w:sz w:val="28"/>
          <w:szCs w:val="28"/>
        </w:rPr>
        <w:t xml:space="preserve">Состав рабочей комиссии по рассмотрению предложений, </w:t>
      </w:r>
      <w:r>
        <w:rPr>
          <w:spacing w:val="4"/>
          <w:sz w:val="28"/>
          <w:szCs w:val="28"/>
        </w:rPr>
        <w:t xml:space="preserve">замечаний и дополнений в проект </w:t>
      </w:r>
      <w:r>
        <w:rPr>
          <w:sz w:val="28"/>
          <w:szCs w:val="28"/>
        </w:rPr>
        <w:t>Устава муниципального образования                           «</w:t>
      </w:r>
      <w:proofErr w:type="spellStart"/>
      <w:r>
        <w:rPr>
          <w:sz w:val="28"/>
          <w:szCs w:val="28"/>
        </w:rPr>
        <w:t>Жуковское</w:t>
      </w:r>
      <w:proofErr w:type="spellEnd"/>
      <w:r>
        <w:rPr>
          <w:sz w:val="28"/>
          <w:szCs w:val="28"/>
        </w:rPr>
        <w:t xml:space="preserve">  сельское поселение» </w:t>
      </w:r>
    </w:p>
    <w:p w:rsidR="00CA341B" w:rsidRDefault="00CA341B" w:rsidP="00CA341B">
      <w:pPr>
        <w:pStyle w:val="ConsPlusTitle"/>
        <w:jc w:val="both"/>
        <w:rPr>
          <w:sz w:val="28"/>
          <w:szCs w:val="28"/>
        </w:rPr>
      </w:pPr>
    </w:p>
    <w:p w:rsidR="00CA341B" w:rsidRDefault="00CA341B" w:rsidP="00CA341B">
      <w:pPr>
        <w:pStyle w:val="ConsPlusTitle"/>
        <w:jc w:val="both"/>
        <w:rPr>
          <w:sz w:val="28"/>
          <w:szCs w:val="28"/>
        </w:rPr>
      </w:pPr>
    </w:p>
    <w:p w:rsidR="00CA341B" w:rsidRDefault="00CA341B" w:rsidP="00CA341B">
      <w:pPr>
        <w:pStyle w:val="ConsPlusTitle"/>
        <w:jc w:val="both"/>
        <w:rPr>
          <w:sz w:val="28"/>
          <w:szCs w:val="28"/>
        </w:rPr>
      </w:pPr>
      <w:r>
        <w:rPr>
          <w:sz w:val="28"/>
          <w:szCs w:val="28"/>
        </w:rPr>
        <w:t>Председатель комиссии:</w:t>
      </w:r>
    </w:p>
    <w:p w:rsidR="00CA341B" w:rsidRDefault="00CA341B" w:rsidP="00CA341B">
      <w:pPr>
        <w:pStyle w:val="ConsPlusTitle"/>
        <w:jc w:val="both"/>
        <w:rPr>
          <w:b w:val="0"/>
          <w:sz w:val="28"/>
          <w:szCs w:val="28"/>
        </w:rPr>
      </w:pPr>
      <w:r>
        <w:rPr>
          <w:b w:val="0"/>
          <w:sz w:val="28"/>
          <w:szCs w:val="28"/>
        </w:rPr>
        <w:t>Гущин Виталий Александрович – Пре</w:t>
      </w:r>
      <w:r w:rsidR="0002185B">
        <w:rPr>
          <w:b w:val="0"/>
          <w:sz w:val="28"/>
          <w:szCs w:val="28"/>
        </w:rPr>
        <w:t>дседатель Собрания депутатов - Г</w:t>
      </w:r>
      <w:r>
        <w:rPr>
          <w:b w:val="0"/>
          <w:sz w:val="28"/>
          <w:szCs w:val="28"/>
        </w:rPr>
        <w:t>лава Жуковского сельского поселения.</w:t>
      </w:r>
    </w:p>
    <w:p w:rsidR="00CA341B" w:rsidRDefault="00CA341B" w:rsidP="00CA341B">
      <w:pPr>
        <w:pStyle w:val="ConsPlusTitle"/>
        <w:jc w:val="both"/>
        <w:rPr>
          <w:b w:val="0"/>
          <w:sz w:val="28"/>
          <w:szCs w:val="28"/>
        </w:rPr>
      </w:pPr>
    </w:p>
    <w:p w:rsidR="00CA341B" w:rsidRDefault="00CA341B" w:rsidP="00CA341B">
      <w:pPr>
        <w:pStyle w:val="ConsPlusTitle"/>
        <w:jc w:val="both"/>
        <w:rPr>
          <w:sz w:val="28"/>
          <w:szCs w:val="28"/>
        </w:rPr>
      </w:pPr>
      <w:r>
        <w:rPr>
          <w:sz w:val="28"/>
          <w:szCs w:val="28"/>
        </w:rPr>
        <w:t>Секретарь комиссии:</w:t>
      </w:r>
    </w:p>
    <w:p w:rsidR="00CA341B" w:rsidRDefault="00CA341B" w:rsidP="00CA341B">
      <w:pPr>
        <w:pStyle w:val="ConsPlusTitle"/>
        <w:jc w:val="both"/>
        <w:rPr>
          <w:b w:val="0"/>
        </w:rPr>
      </w:pPr>
      <w:r>
        <w:rPr>
          <w:b w:val="0"/>
          <w:sz w:val="28"/>
          <w:szCs w:val="28"/>
        </w:rPr>
        <w:t>Алекс</w:t>
      </w:r>
      <w:r w:rsidR="0002185B">
        <w:rPr>
          <w:b w:val="0"/>
          <w:sz w:val="28"/>
          <w:szCs w:val="28"/>
        </w:rPr>
        <w:t>е</w:t>
      </w:r>
      <w:r>
        <w:rPr>
          <w:b w:val="0"/>
          <w:sz w:val="28"/>
          <w:szCs w:val="28"/>
        </w:rPr>
        <w:t>ева Татьяна Владимировна</w:t>
      </w:r>
      <w:r w:rsidR="0002185B">
        <w:rPr>
          <w:b w:val="0"/>
          <w:sz w:val="28"/>
          <w:szCs w:val="28"/>
        </w:rPr>
        <w:t xml:space="preserve"> </w:t>
      </w:r>
      <w:r>
        <w:rPr>
          <w:b w:val="0"/>
          <w:sz w:val="28"/>
          <w:szCs w:val="28"/>
        </w:rPr>
        <w:t xml:space="preserve">- специалист по правовой и кадровой работе. </w:t>
      </w:r>
    </w:p>
    <w:p w:rsidR="00CA341B" w:rsidRDefault="00CA341B" w:rsidP="00CA341B">
      <w:pPr>
        <w:pStyle w:val="ConsPlusTitle"/>
        <w:jc w:val="both"/>
        <w:rPr>
          <w:b w:val="0"/>
          <w:sz w:val="28"/>
          <w:szCs w:val="28"/>
        </w:rPr>
      </w:pPr>
    </w:p>
    <w:p w:rsidR="00CA341B" w:rsidRDefault="00CA341B" w:rsidP="00CA341B">
      <w:pPr>
        <w:pStyle w:val="ConsPlusTitle"/>
        <w:jc w:val="both"/>
        <w:rPr>
          <w:sz w:val="28"/>
          <w:szCs w:val="28"/>
        </w:rPr>
      </w:pPr>
      <w:r>
        <w:rPr>
          <w:sz w:val="28"/>
          <w:szCs w:val="28"/>
        </w:rPr>
        <w:t>Члены комиссии:</w:t>
      </w:r>
    </w:p>
    <w:p w:rsidR="00CA341B" w:rsidRDefault="00CA341B" w:rsidP="00CA341B">
      <w:pPr>
        <w:pStyle w:val="ConsPlusTitle"/>
        <w:jc w:val="both"/>
        <w:rPr>
          <w:b w:val="0"/>
          <w:sz w:val="28"/>
          <w:szCs w:val="28"/>
        </w:rPr>
      </w:pPr>
      <w:r>
        <w:rPr>
          <w:b w:val="0"/>
          <w:sz w:val="28"/>
          <w:szCs w:val="28"/>
        </w:rPr>
        <w:t>Мамецкая Ольга Владимировна- начальник сектора Экономики и Финансов,</w:t>
      </w:r>
    </w:p>
    <w:p w:rsidR="00CA341B" w:rsidRDefault="00CA341B" w:rsidP="00CA341B">
      <w:pPr>
        <w:pStyle w:val="ConsPlusTitle"/>
        <w:jc w:val="both"/>
        <w:rPr>
          <w:b w:val="0"/>
          <w:sz w:val="28"/>
          <w:szCs w:val="28"/>
        </w:rPr>
      </w:pPr>
      <w:r>
        <w:rPr>
          <w:b w:val="0"/>
          <w:sz w:val="28"/>
          <w:szCs w:val="28"/>
        </w:rPr>
        <w:t>Черненкова Елена Евгеньевна- специалист по вопросам муниципального хозяйства,</w:t>
      </w:r>
    </w:p>
    <w:p w:rsidR="00CA341B" w:rsidRDefault="0002185B" w:rsidP="00CA341B">
      <w:pPr>
        <w:pStyle w:val="ConsPlusTitle"/>
        <w:jc w:val="both"/>
        <w:rPr>
          <w:b w:val="0"/>
          <w:sz w:val="28"/>
          <w:szCs w:val="28"/>
        </w:rPr>
      </w:pPr>
      <w:r>
        <w:rPr>
          <w:b w:val="0"/>
          <w:sz w:val="28"/>
          <w:szCs w:val="28"/>
        </w:rPr>
        <w:t xml:space="preserve">Мелешкин </w:t>
      </w:r>
      <w:r w:rsidRPr="0002185B">
        <w:rPr>
          <w:b w:val="0"/>
          <w:sz w:val="28"/>
          <w:szCs w:val="28"/>
        </w:rPr>
        <w:t xml:space="preserve">Михаил Александрович </w:t>
      </w:r>
      <w:r w:rsidR="00CA341B" w:rsidRPr="0002185B">
        <w:rPr>
          <w:b w:val="0"/>
          <w:sz w:val="28"/>
          <w:szCs w:val="28"/>
        </w:rPr>
        <w:t xml:space="preserve"> - </w:t>
      </w:r>
      <w:r w:rsidRPr="0002185B">
        <w:rPr>
          <w:b w:val="0"/>
          <w:sz w:val="28"/>
          <w:szCs w:val="28"/>
        </w:rPr>
        <w:t xml:space="preserve">председатель комиссии </w:t>
      </w:r>
      <w:r w:rsidRPr="0002185B">
        <w:rPr>
          <w:b w:val="0"/>
          <w:bCs w:val="0"/>
          <w:sz w:val="28"/>
          <w:szCs w:val="28"/>
        </w:rPr>
        <w:t>по местному самоуправлению, охране общественного порядка, по  мандатным вопросам и депутатской этике,</w:t>
      </w:r>
      <w:r w:rsidRPr="0002185B">
        <w:rPr>
          <w:b w:val="0"/>
          <w:sz w:val="28"/>
          <w:szCs w:val="28"/>
        </w:rPr>
        <w:t xml:space="preserve"> </w:t>
      </w:r>
      <w:r w:rsidR="00CA341B" w:rsidRPr="0002185B">
        <w:rPr>
          <w:b w:val="0"/>
          <w:sz w:val="28"/>
          <w:szCs w:val="28"/>
        </w:rPr>
        <w:t>депутат Собрания депутатов Жуковского сельского поселения</w:t>
      </w:r>
      <w:r w:rsidR="00CA341B">
        <w:rPr>
          <w:b w:val="0"/>
          <w:sz w:val="28"/>
          <w:szCs w:val="28"/>
        </w:rPr>
        <w:t>.</w:t>
      </w:r>
    </w:p>
    <w:p w:rsidR="00CA341B" w:rsidRDefault="00CA341B" w:rsidP="00CA341B">
      <w:pPr>
        <w:pStyle w:val="a3"/>
        <w:rPr>
          <w:rFonts w:ascii="Times New Roman" w:hAnsi="Times New Roman"/>
          <w:color w:val="000000"/>
          <w:spacing w:val="2"/>
          <w:sz w:val="28"/>
          <w:szCs w:val="28"/>
        </w:rPr>
      </w:pPr>
    </w:p>
    <w:p w:rsidR="00511E63" w:rsidRDefault="00511E63"/>
    <w:sectPr w:rsidR="00511E63" w:rsidSect="00012D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3D4907"/>
    <w:multiLevelType w:val="hybridMultilevel"/>
    <w:tmpl w:val="5F165154"/>
    <w:lvl w:ilvl="0" w:tplc="3C005BE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savePreviewPicture/>
  <w:compat>
    <w:useFELayout/>
  </w:compat>
  <w:rsids>
    <w:rsidRoot w:val="00CA341B"/>
    <w:rsid w:val="00012D76"/>
    <w:rsid w:val="0002185B"/>
    <w:rsid w:val="00511E63"/>
    <w:rsid w:val="00850DE9"/>
    <w:rsid w:val="009F317C"/>
    <w:rsid w:val="00CA341B"/>
    <w:rsid w:val="00E93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76"/>
  </w:style>
  <w:style w:type="paragraph" w:styleId="2">
    <w:name w:val="heading 2"/>
    <w:basedOn w:val="a"/>
    <w:next w:val="a"/>
    <w:link w:val="20"/>
    <w:unhideWhenUsed/>
    <w:qFormat/>
    <w:rsid w:val="00CA341B"/>
    <w:pPr>
      <w:keepNext/>
      <w:tabs>
        <w:tab w:val="left" w:pos="2355"/>
      </w:tabs>
      <w:suppressAutoHyphens/>
      <w:snapToGrid w:val="0"/>
      <w:spacing w:after="0" w:line="240" w:lineRule="auto"/>
      <w:jc w:val="center"/>
      <w:outlineLvl w:val="1"/>
    </w:pPr>
    <w:rPr>
      <w:rFonts w:ascii="Palatino Linotype" w:eastAsia="Times New Roman" w:hAnsi="Palatino Linotype" w:cs="Arial"/>
      <w:b/>
      <w:sz w:val="16"/>
      <w:szCs w:val="1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A341B"/>
    <w:pPr>
      <w:spacing w:after="0" w:line="240" w:lineRule="auto"/>
    </w:pPr>
    <w:rPr>
      <w:rFonts w:ascii="Calibri" w:eastAsia="Times New Roman" w:hAnsi="Calibri" w:cs="Times New Roman"/>
      <w:lang w:eastAsia="en-US"/>
    </w:rPr>
  </w:style>
  <w:style w:type="paragraph" w:styleId="a4">
    <w:name w:val="Body Text"/>
    <w:basedOn w:val="a"/>
    <w:link w:val="a5"/>
    <w:unhideWhenUsed/>
    <w:rsid w:val="00CA341B"/>
    <w:pPr>
      <w:tabs>
        <w:tab w:val="left" w:pos="450"/>
      </w:tabs>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rsid w:val="00CA341B"/>
    <w:rPr>
      <w:rFonts w:ascii="Times New Roman" w:eastAsia="Times New Roman" w:hAnsi="Times New Roman" w:cs="Times New Roman"/>
      <w:sz w:val="28"/>
      <w:szCs w:val="28"/>
    </w:rPr>
  </w:style>
  <w:style w:type="paragraph" w:styleId="a6">
    <w:name w:val="List Paragraph"/>
    <w:basedOn w:val="a"/>
    <w:uiPriority w:val="34"/>
    <w:qFormat/>
    <w:rsid w:val="00CA341B"/>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rsid w:val="00CA341B"/>
    <w:rPr>
      <w:rFonts w:ascii="Palatino Linotype" w:eastAsia="Times New Roman" w:hAnsi="Palatino Linotype" w:cs="Arial"/>
      <w:b/>
      <w:sz w:val="16"/>
      <w:szCs w:val="18"/>
      <w:lang w:eastAsia="ar-SA"/>
    </w:rPr>
  </w:style>
  <w:style w:type="paragraph" w:customStyle="1" w:styleId="ConsPlusTitle">
    <w:name w:val="ConsPlusTitle"/>
    <w:rsid w:val="00CA341B"/>
    <w:pPr>
      <w:autoSpaceDE w:val="0"/>
      <w:autoSpaceDN w:val="0"/>
      <w:adjustRightInd w:val="0"/>
      <w:spacing w:after="0" w:line="240" w:lineRule="auto"/>
    </w:pPr>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65499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186;n=34812;fld=134;dst=1002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7671;fld=134;dst=10032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6994C-F6DA-43F9-BC74-C66692EF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808</Words>
  <Characters>4606</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lpstr>    Порядок</vt:lpstr>
    </vt:vector>
  </TitlesOfParts>
  <Company>SPecialiST RePack</Company>
  <LinksUpToDate>false</LinksUpToDate>
  <CharactersWithSpaces>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2020-01-13T08:22:00Z</cp:lastPrinted>
  <dcterms:created xsi:type="dcterms:W3CDTF">2020-01-13T07:32:00Z</dcterms:created>
  <dcterms:modified xsi:type="dcterms:W3CDTF">2020-01-13T08:42:00Z</dcterms:modified>
</cp:coreProperties>
</file>