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55" w:rsidRPr="00EC4744" w:rsidRDefault="00623F55" w:rsidP="00623F55">
      <w:pPr>
        <w:jc w:val="center"/>
      </w:pPr>
    </w:p>
    <w:p w:rsidR="00623F55" w:rsidRPr="00EC4744" w:rsidRDefault="00623F55" w:rsidP="00623F55">
      <w:pPr>
        <w:spacing w:line="223" w:lineRule="auto"/>
        <w:jc w:val="center"/>
        <w:rPr>
          <w:b/>
          <w:spacing w:val="30"/>
          <w:sz w:val="26"/>
          <w:szCs w:val="26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EC4744">
        <w:rPr>
          <w:b/>
          <w:sz w:val="36"/>
          <w:szCs w:val="36"/>
        </w:rPr>
        <w:t>ПРАВИТЕЛЬСТВО РОСТОВСКОЙ ОБЛАСТИ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36"/>
          <w:szCs w:val="36"/>
        </w:rPr>
        <w:t>ПОСТАНОВЛЕНИЕ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от 05.04.2020 № 272</w:t>
      </w:r>
    </w:p>
    <w:p w:rsidR="00623F55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</w:p>
    <w:p w:rsidR="006150F0" w:rsidRDefault="006150F0" w:rsidP="006150F0">
      <w:pPr>
        <w:widowControl w:val="0"/>
        <w:spacing w:line="216" w:lineRule="auto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В редакции постановлений от 11.04.2020 № 312, от 13.04.2020 № 316, от 15.04.2020 № 357,от 19.04.2020 № 359, от 26.04.2020 № 390, от 30.04.2020 № 427, от 08.05.2020 № 430, от 12.05.2020 № 431, от 22.05.2020 № 461, от 02.06.2020 № 511, </w:t>
      </w:r>
      <w:r w:rsidRPr="000F4434">
        <w:rPr>
          <w:color w:val="00B050"/>
          <w:sz w:val="24"/>
          <w:szCs w:val="24"/>
        </w:rPr>
        <w:t>от 04.06.2020 № 516</w:t>
      </w:r>
      <w:r>
        <w:rPr>
          <w:color w:val="00B050"/>
          <w:sz w:val="24"/>
          <w:szCs w:val="24"/>
        </w:rPr>
        <w:t>, от </w:t>
      </w:r>
      <w:bookmarkStart w:id="0" w:name="_GoBack"/>
      <w:bookmarkEnd w:id="0"/>
      <w:r w:rsidRPr="006150F0">
        <w:rPr>
          <w:color w:val="00B050"/>
          <w:sz w:val="24"/>
          <w:szCs w:val="24"/>
        </w:rPr>
        <w:t>14.10.2020 № 86</w:t>
      </w:r>
    </w:p>
    <w:p w:rsidR="006150F0" w:rsidRPr="00EC4744" w:rsidRDefault="006150F0" w:rsidP="00623F55">
      <w:pPr>
        <w:widowControl w:val="0"/>
        <w:spacing w:line="216" w:lineRule="auto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О мерах по обеспечению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санитарно-эпидемиологического благополучия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населения на территории Ростовской области в связи</w:t>
      </w:r>
    </w:p>
    <w:p w:rsidR="00623F55" w:rsidRPr="00EC4744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EC4744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Президента Российской Федерации 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EC4744">
        <w:rPr>
          <w:sz w:val="28"/>
          <w:szCs w:val="28"/>
          <w:lang w:eastAsia="en-US"/>
        </w:rPr>
        <w:t>Указом Президента Российской Федерации от</w:t>
      </w:r>
      <w:r w:rsidRPr="00EC4744">
        <w:rPr>
          <w:sz w:val="28"/>
          <w:szCs w:val="28"/>
          <w:lang w:val="en-US" w:eastAsia="en-US"/>
        </w:rPr>
        <w:t> </w:t>
      </w:r>
      <w:r w:rsidRPr="00EC4744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EC4744">
        <w:rPr>
          <w:sz w:val="28"/>
          <w:szCs w:val="28"/>
          <w:lang w:val="en-US" w:eastAsia="en-US"/>
        </w:rPr>
        <w:t> </w:t>
      </w:r>
      <w:r w:rsidRPr="00EC4744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EC4744">
        <w:rPr>
          <w:sz w:val="28"/>
          <w:szCs w:val="28"/>
          <w:lang w:val="en-US" w:eastAsia="en-US"/>
        </w:rPr>
        <w:t> </w:t>
      </w:r>
      <w:r w:rsidRPr="00EC4744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коронавирусной инфекции (COVID-19)», </w:t>
      </w:r>
      <w:r w:rsidRPr="00EC4744">
        <w:rPr>
          <w:sz w:val="28"/>
          <w:szCs w:val="28"/>
        </w:rPr>
        <w:t xml:space="preserve">распоряжением Правительства Российской Федерации от 27.03.2020 № 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EC4744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EC4744">
        <w:rPr>
          <w:sz w:val="28"/>
          <w:szCs w:val="28"/>
        </w:rPr>
        <w:t xml:space="preserve">от 30.07.2020 № 1/17728, от 04.08.2020 № 1/18068, от 20.08.2020 № 04-57/19963, от 08.10.2020 № 1-26338, с учетом письма Главного государственного санитарного врача по Ростовской области от 17.04.2020 № 1/5538, </w:t>
      </w:r>
      <w:r w:rsidRPr="00EC4744">
        <w:rPr>
          <w:sz w:val="28"/>
          <w:szCs w:val="28"/>
        </w:rPr>
        <w:lastRenderedPageBreak/>
        <w:t>во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EC4744">
        <w:rPr>
          <w:b/>
          <w:spacing w:val="60"/>
          <w:sz w:val="28"/>
          <w:szCs w:val="28"/>
        </w:rPr>
        <w:t>постановляе</w:t>
      </w:r>
      <w:r w:rsidRPr="00EC4744">
        <w:rPr>
          <w:b/>
          <w:sz w:val="28"/>
          <w:szCs w:val="28"/>
        </w:rPr>
        <w:t>т</w:t>
      </w:r>
      <w:r w:rsidRPr="00EC4744">
        <w:rPr>
          <w:sz w:val="28"/>
          <w:szCs w:val="28"/>
        </w:rPr>
        <w:t>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 Обязать: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1.1. Граждан соблюдать дистанцию до других граждан не менее 1,5 метра (социальное дистанцирование) в общественных местах, за исключением общественного транспорта и легкового такси, мест их работы, учебы.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1.2.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EC4744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623F55" w:rsidRPr="00EC4744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1.2.3. При посещении:</w:t>
      </w:r>
    </w:p>
    <w:p w:rsidR="00623F55" w:rsidRPr="00EC4744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EC4744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EC4744">
        <w:rPr>
          <w:sz w:val="28"/>
          <w:szCs w:val="28"/>
        </w:rPr>
        <w:t xml:space="preserve"> случаев: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EC4744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EC4744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EC4744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EC4744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EC4744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EC4744">
        <w:rPr>
          <w:sz w:val="28"/>
          <w:szCs w:val="28"/>
        </w:rPr>
        <w:t xml:space="preserve"> с осуществлением деятельности, которая не приостановлена в соответствии с настоящим постановлением (в том числе оказанием транспортных услуг и услуг доставки);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lastRenderedPageBreak/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EC4744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EC4744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623F55" w:rsidRPr="00EC4744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EC4744" w:rsidRDefault="00623F55" w:rsidP="00623F55">
      <w:pPr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EC4744" w:rsidRDefault="00623F55" w:rsidP="00623F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C4744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EC4744">
        <w:rPr>
          <w:bCs/>
          <w:spacing w:val="-4"/>
          <w:sz w:val="28"/>
          <w:szCs w:val="28"/>
        </w:rPr>
        <w:t xml:space="preserve">(при наличии повестки </w:t>
      </w:r>
      <w:r w:rsidRPr="00EC4744">
        <w:rPr>
          <w:spacing w:val="-4"/>
          <w:sz w:val="28"/>
          <w:szCs w:val="28"/>
        </w:rPr>
        <w:t>(извещения)</w:t>
      </w:r>
      <w:r w:rsidRPr="00EC4744">
        <w:rPr>
          <w:bCs/>
          <w:spacing w:val="-4"/>
          <w:sz w:val="28"/>
          <w:szCs w:val="28"/>
        </w:rPr>
        <w:t xml:space="preserve"> суда, </w:t>
      </w:r>
      <w:r w:rsidRPr="00EC4744">
        <w:rPr>
          <w:spacing w:val="-4"/>
          <w:sz w:val="28"/>
          <w:szCs w:val="28"/>
        </w:rPr>
        <w:t>государственного органа (должностного лица</w:t>
      </w:r>
      <w:r w:rsidRPr="00EC4744">
        <w:rPr>
          <w:bCs/>
          <w:spacing w:val="-4"/>
          <w:sz w:val="28"/>
          <w:szCs w:val="28"/>
        </w:rPr>
        <w:t xml:space="preserve">), </w:t>
      </w:r>
      <w:r w:rsidRPr="00EC4744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</w:p>
    <w:p w:rsidR="00623F55" w:rsidRPr="00EC4744" w:rsidRDefault="00623F55" w:rsidP="00623F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744">
        <w:rPr>
          <w:sz w:val="28"/>
          <w:szCs w:val="28"/>
        </w:rPr>
        <w:t>следования</w:t>
      </w:r>
      <w:r w:rsidRPr="00EC4744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EC4744">
        <w:rPr>
          <w:sz w:val="28"/>
          <w:szCs w:val="28"/>
        </w:rPr>
        <w:t>(и обратно к месту проживания (пребывания) (</w:t>
      </w:r>
      <w:r w:rsidRPr="00EC4744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</w:t>
      </w:r>
      <w:r w:rsidRPr="00EC4744">
        <w:rPr>
          <w:sz w:val="28"/>
          <w:szCs w:val="28"/>
        </w:rPr>
        <w:lastRenderedPageBreak/>
        <w:t>в образовательную организацию;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EC4744" w:rsidRDefault="00623F55" w:rsidP="00623F55">
      <w:pPr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</w:t>
      </w:r>
      <w:r w:rsidRPr="00EC4744">
        <w:rPr>
          <w:sz w:val="28"/>
          <w:szCs w:val="28"/>
        </w:rPr>
        <w:lastRenderedPageBreak/>
        <w:t>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 Установить, что ограничения, предусмотренные подпунктами 1.3, 1.4 пункта 1 настоящего постановления, не распространяются на: 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EC4744">
        <w:rPr>
          <w:sz w:val="28"/>
          <w:szCs w:val="28"/>
        </w:rPr>
        <w:t xml:space="preserve"> государственные должности Ростовской области, муниципальные должности,руководителей и работников государственных органов, органов местного самоуправления и иных муниципальных органов.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2.2. Руководителей и работников государственных и муниципальных предприятий и учреждений. 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2.3. Работников здравоохранения.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2.4. Депутатов, их помощников.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2.5. Членов избирательных комиссий.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2.6. Добровольцев (волонтеров).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2.7. Работников организаций, указанных в подпунктах «а», «г», «д» пункта 4 Указа Президента Российской Федерации от 02.04.2020 № 239: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EC4744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lastRenderedPageBreak/>
        <w:t>3.</w:t>
      </w:r>
      <w:r w:rsidRPr="00EC4744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перевести 30 процентов работников с учетом лиц, указанных в абзаце втором настоящего пункта, на дистанционную работу;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EC4744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EC4744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EC4744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623F55" w:rsidRPr="00EC4744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EC4744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EC4744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 3 к настоящему постановлению;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EC4744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EC4744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Положения абзацев второго, третьего настоящего пункта не распространяются на работодателей, являющихся работодателями для лиц, указанных в подпунктах 2.1 – 2.7 пункта 2 настоящего постановления.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 Приостановить на территории Ростовской области: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lastRenderedPageBreak/>
        <w:t>4.2. 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а также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4.3. П</w:t>
      </w:r>
      <w:r w:rsidRPr="00EC4744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rFonts w:eastAsia="Calibri"/>
          <w:sz w:val="28"/>
          <w:szCs w:val="28"/>
          <w:lang w:eastAsia="en-US"/>
        </w:rPr>
        <w:t xml:space="preserve">4.4. Проведение профессиональных спортивных соревнований </w:t>
      </w:r>
      <w:r w:rsidRPr="00EC4744">
        <w:rPr>
          <w:sz w:val="28"/>
          <w:szCs w:val="28"/>
        </w:rPr>
        <w:t>с участием зрителей в количестве более 30 процентов от максимально возможного заполнения зрительских мест.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623F55" w:rsidRPr="00EC4744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4.6. Продажу билетов в кинотеатры, театры, музеи, на выставки иным способом, кроме дистанционного. 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4.7. Выход транспорта с вокзалов, станций при 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4.8. Работу ночных клубов. 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4.9. Оказание услуг прогулочных судов.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4.11. Работу предприятий общественного питания после 22:00, за исключением доставки заказов, а также обслуживания на вынос без посещения гражданами помещений таких предприятий. 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территории аэропорта «Платов».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4.12. Оказание услуг общественного питания в фуд-кортах.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4.15. Работу ярмарок в части реализации непродовольственных товаров.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4.16. Курение кальянов в общественных местах.</w:t>
      </w:r>
    </w:p>
    <w:p w:rsidR="00623F55" w:rsidRPr="00EC4744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lastRenderedPageBreak/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7. 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623F55" w:rsidRPr="00EC4744" w:rsidRDefault="00623F55" w:rsidP="00623F5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 том числе с помощью установленных дозаторов), или дезинфицирующими салфетками.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EC4744">
        <w:rPr>
          <w:spacing w:val="-2"/>
          <w:sz w:val="28"/>
          <w:szCs w:val="28"/>
        </w:rPr>
        <w:t>9. Организации, чья деятельность временно приостановлена в соответствии</w:t>
      </w:r>
      <w:r w:rsidRPr="00EC4744">
        <w:rPr>
          <w:sz w:val="28"/>
          <w:szCs w:val="28"/>
        </w:rPr>
        <w:t xml:space="preserve"> с настоящим постановлением, вправе сохранить присутствие на рабочих местах </w:t>
      </w:r>
      <w:r w:rsidRPr="00EC4744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</w:t>
      </w:r>
      <w:r w:rsidRPr="00EC4744">
        <w:rPr>
          <w:sz w:val="28"/>
          <w:szCs w:val="28"/>
        </w:rPr>
        <w:lastRenderedPageBreak/>
        <w:t>территории (включая прилегающую территорию);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11.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623F55" w:rsidRPr="00EC4744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12.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13.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</w:t>
      </w:r>
    </w:p>
    <w:p w:rsidR="00623F55" w:rsidRPr="00EC4744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14. Установить, что несовершение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623F55" w:rsidRPr="00EC4744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EC4744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EC4744">
        <w:rPr>
          <w:sz w:val="28"/>
          <w:szCs w:val="28"/>
        </w:rPr>
        <w:lastRenderedPageBreak/>
        <w:t>16.1. В</w:t>
      </w:r>
      <w:r w:rsidRPr="00EC4744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EC4744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EC4744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EC4744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16.3.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коронавирусной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623F55" w:rsidRPr="00EC4744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проинформировать граждан в возрасте 65 лет и старше о контактных данных (Ф.И.О., телефон) лица, его сопровождающего.</w:t>
      </w:r>
    </w:p>
    <w:p w:rsidR="00623F55" w:rsidRPr="00EC4744" w:rsidRDefault="00623F55" w:rsidP="00623F5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EC4744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623F55" w:rsidRPr="00EC4744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22. Контроль за выполнением настоящего постановления оставляю за собой.</w:t>
      </w:r>
    </w:p>
    <w:p w:rsidR="00623F55" w:rsidRPr="00EC4744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EC4744" w:rsidRDefault="00623F55" w:rsidP="00623F55">
      <w:pPr>
        <w:tabs>
          <w:tab w:val="left" w:pos="7655"/>
        </w:tabs>
        <w:ind w:right="7342"/>
        <w:jc w:val="center"/>
        <w:rPr>
          <w:sz w:val="28"/>
        </w:rPr>
      </w:pPr>
      <w:r w:rsidRPr="00EC4744">
        <w:rPr>
          <w:sz w:val="28"/>
        </w:rPr>
        <w:t>Губернатор</w:t>
      </w:r>
    </w:p>
    <w:p w:rsidR="00623F55" w:rsidRPr="00EC4744" w:rsidRDefault="00623F55" w:rsidP="00623F55">
      <w:pPr>
        <w:tabs>
          <w:tab w:val="left" w:pos="7655"/>
        </w:tabs>
        <w:rPr>
          <w:sz w:val="28"/>
        </w:rPr>
      </w:pPr>
      <w:r w:rsidRPr="00EC4744">
        <w:rPr>
          <w:sz w:val="28"/>
        </w:rPr>
        <w:t>Ростовской области                     В.Ю. Голубев</w:t>
      </w: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EC4744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623F55" w:rsidRPr="00EC4744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EC4744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ТРЕБОВАНИЯ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при использовании гражданами лицевых масок, респираторов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2. Менять влажную или отсыревшую лицевую маску на новую, сухую.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5. Применять респиратор согласно прилагаемой к нему инструкции.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Начальник управления</w:t>
      </w:r>
    </w:p>
    <w:p w:rsidR="00623F55" w:rsidRPr="00EC4744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документационного обеспечения</w:t>
      </w:r>
    </w:p>
    <w:p w:rsidR="00623F55" w:rsidRPr="00EC4744" w:rsidRDefault="00623F55" w:rsidP="00623F55">
      <w:pPr>
        <w:tabs>
          <w:tab w:val="left" w:pos="6237"/>
        </w:tabs>
        <w:spacing w:line="228" w:lineRule="auto"/>
        <w:rPr>
          <w:sz w:val="28"/>
        </w:rPr>
      </w:pPr>
      <w:r w:rsidRPr="00EC4744">
        <w:rPr>
          <w:sz w:val="28"/>
        </w:rPr>
        <w:t>Правительства Ростовской области              Т.А. Родионченко</w:t>
      </w:r>
    </w:p>
    <w:p w:rsidR="00623F55" w:rsidRPr="00EC4744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lastRenderedPageBreak/>
        <w:t>Приложение № 2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EC4744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ПЕРЕЧЕНЬ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заболеваний, требующих соблюдения режима самоизоляции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 Болезни органов дыхания из числа: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5. </w:t>
      </w:r>
      <w:r w:rsidRPr="00EC4744">
        <w:rPr>
          <w:spacing w:val="-6"/>
          <w:sz w:val="28"/>
          <w:szCs w:val="28"/>
        </w:rPr>
        <w:t>Болезнь мочеполовой</w:t>
      </w:r>
      <w:r w:rsidRPr="00EC4744">
        <w:rPr>
          <w:spacing w:val="-4"/>
          <w:sz w:val="28"/>
          <w:szCs w:val="28"/>
        </w:rPr>
        <w:t xml:space="preserve"> системы</w:t>
      </w:r>
      <w:r w:rsidRPr="00EC4744">
        <w:rPr>
          <w:spacing w:val="-6"/>
          <w:sz w:val="28"/>
          <w:szCs w:val="28"/>
        </w:rPr>
        <w:t>*</w:t>
      </w:r>
      <w:r w:rsidRPr="00EC4744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EC4744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6. Новообразования из числа**: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sz w:val="28"/>
          <w:szCs w:val="28"/>
        </w:rPr>
        <w:t>6.2. Острые лейкозы, высокозлокачественныелимфомы,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лимфомы*, классифицируемые в соответствии с МКБ-10 по диагнозам С81-С96, D46.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____________________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623F55" w:rsidRPr="00EC4744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623F55" w:rsidRPr="00EC4744" w:rsidRDefault="00623F55" w:rsidP="00623F55">
      <w:pPr>
        <w:rPr>
          <w:sz w:val="28"/>
        </w:rPr>
      </w:pPr>
      <w:r w:rsidRPr="00EC4744">
        <w:rPr>
          <w:sz w:val="28"/>
        </w:rPr>
        <w:t> </w:t>
      </w: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rPr>
          <w:sz w:val="28"/>
        </w:rPr>
      </w:pP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Начальник управления</w:t>
      </w: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документационного обеспечения</w:t>
      </w:r>
    </w:p>
    <w:p w:rsidR="00623F55" w:rsidRPr="00EC4744" w:rsidRDefault="00623F55" w:rsidP="00623F55">
      <w:pPr>
        <w:tabs>
          <w:tab w:val="left" w:pos="6237"/>
        </w:tabs>
        <w:rPr>
          <w:sz w:val="28"/>
        </w:rPr>
      </w:pPr>
      <w:r w:rsidRPr="00EC4744">
        <w:rPr>
          <w:sz w:val="28"/>
        </w:rPr>
        <w:t>Правительства Ростовской области              Т.А. Родионченко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lastRenderedPageBreak/>
        <w:t>Приложение № 3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EC4744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EC4744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EC4744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EC4744" w:rsidRDefault="00623F55" w:rsidP="00623F55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РЕКОМЕНДАЦИИ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 xml:space="preserve">для работодателей по профилактике распространения 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новой коронавирусной инфекции (COVID-19)</w:t>
      </w:r>
    </w:p>
    <w:p w:rsidR="00623F55" w:rsidRPr="00EC4744" w:rsidRDefault="00623F55" w:rsidP="00623F55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pacing w:val="-2"/>
          <w:sz w:val="28"/>
          <w:szCs w:val="28"/>
        </w:rPr>
        <w:t>1.</w:t>
      </w:r>
      <w:r w:rsidRPr="00EC4744">
        <w:rPr>
          <w:spacing w:val="-2"/>
          <w:sz w:val="28"/>
          <w:szCs w:val="28"/>
          <w:lang w:val="en-US"/>
        </w:rPr>
        <w:t> </w:t>
      </w:r>
      <w:r w:rsidRPr="00EC4744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EC4744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</w:t>
      </w:r>
      <w:r w:rsidRPr="00EC4744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EC4744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623F55" w:rsidRPr="00EC4744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pacing w:val="-4"/>
          <w:sz w:val="28"/>
          <w:szCs w:val="28"/>
        </w:rPr>
        <w:t>3.</w:t>
      </w:r>
      <w:r w:rsidRPr="00EC4744">
        <w:rPr>
          <w:spacing w:val="-4"/>
          <w:sz w:val="28"/>
          <w:szCs w:val="28"/>
          <w:lang w:val="en-US"/>
        </w:rPr>
        <w:t> </w:t>
      </w:r>
      <w:r w:rsidRPr="00EC4744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EC4744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623F55" w:rsidRPr="00EC4744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EC4744">
        <w:rPr>
          <w:spacing w:val="-2"/>
          <w:sz w:val="28"/>
          <w:szCs w:val="28"/>
        </w:rPr>
        <w:t>4.</w:t>
      </w:r>
      <w:r w:rsidRPr="00EC4744">
        <w:rPr>
          <w:spacing w:val="-2"/>
          <w:sz w:val="28"/>
          <w:szCs w:val="28"/>
          <w:lang w:val="en-US"/>
        </w:rPr>
        <w:t> </w:t>
      </w:r>
      <w:r w:rsidRPr="00EC4744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623F55" w:rsidRPr="00EC4744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5.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lastRenderedPageBreak/>
        <w:t>6.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7. Регулярное (каждые два часа) проветривание рабочих помещений.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pacing w:val="-6"/>
          <w:sz w:val="28"/>
          <w:szCs w:val="28"/>
        </w:rPr>
        <w:t>8.</w:t>
      </w:r>
      <w:r w:rsidRPr="00EC4744">
        <w:rPr>
          <w:spacing w:val="-6"/>
          <w:sz w:val="28"/>
          <w:szCs w:val="28"/>
          <w:lang w:val="en-US"/>
        </w:rPr>
        <w:t> </w:t>
      </w:r>
      <w:r w:rsidRPr="00EC4744">
        <w:rPr>
          <w:spacing w:val="-6"/>
          <w:sz w:val="28"/>
          <w:szCs w:val="28"/>
        </w:rPr>
        <w:t>Применение в рабочих помещениях бактерицидных ламп, рециркуляторов</w:t>
      </w:r>
      <w:r w:rsidRPr="00EC4744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10. Информирование работниками о наличии контактов с больным новой коронавирусной инфекцией (</w:t>
      </w:r>
      <w:r w:rsidRPr="00EC4744">
        <w:rPr>
          <w:sz w:val="28"/>
          <w:szCs w:val="28"/>
          <w:lang w:val="en-US"/>
        </w:rPr>
        <w:t>COVID</w:t>
      </w:r>
      <w:r w:rsidRPr="00EC4744">
        <w:rPr>
          <w:sz w:val="28"/>
          <w:szCs w:val="28"/>
        </w:rPr>
        <w:t>-19).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12.</w:t>
      </w:r>
      <w:r w:rsidRPr="00EC4744">
        <w:rPr>
          <w:sz w:val="28"/>
          <w:szCs w:val="28"/>
          <w:lang w:val="en-US"/>
        </w:rPr>
        <w:t> </w:t>
      </w:r>
      <w:r w:rsidRPr="00EC4744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EC4744">
        <w:rPr>
          <w:sz w:val="28"/>
          <w:szCs w:val="28"/>
          <w:lang w:val="en-US"/>
        </w:rPr>
        <w:t>COVID</w:t>
      </w:r>
      <w:r w:rsidRPr="00EC4744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 (</w:t>
      </w:r>
      <w:r w:rsidRPr="00EC4744">
        <w:rPr>
          <w:sz w:val="28"/>
          <w:szCs w:val="28"/>
          <w:lang w:val="en-US"/>
        </w:rPr>
        <w:t>COVID</w:t>
      </w:r>
      <w:r w:rsidRPr="00EC4744">
        <w:rPr>
          <w:sz w:val="28"/>
          <w:szCs w:val="28"/>
        </w:rPr>
        <w:t>-19).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13. При наличии столовой для питания работников: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14. При отсутствии столовой для питания работников: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623F55" w:rsidRPr="00EC4744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C4744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623F55" w:rsidRPr="00EC4744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EC4744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Начальник управления</w:t>
      </w:r>
    </w:p>
    <w:p w:rsidR="00623F55" w:rsidRPr="00EC4744" w:rsidRDefault="00623F55" w:rsidP="00623F55">
      <w:pPr>
        <w:ind w:right="5551"/>
        <w:jc w:val="center"/>
        <w:rPr>
          <w:sz w:val="28"/>
          <w:szCs w:val="28"/>
        </w:rPr>
      </w:pPr>
      <w:r w:rsidRPr="00EC4744">
        <w:rPr>
          <w:sz w:val="28"/>
          <w:szCs w:val="28"/>
        </w:rPr>
        <w:t>документационного обеспечения</w:t>
      </w:r>
    </w:p>
    <w:p w:rsidR="00065238" w:rsidRPr="00EC4744" w:rsidRDefault="00623F55" w:rsidP="00DD6401">
      <w:pPr>
        <w:tabs>
          <w:tab w:val="left" w:pos="6237"/>
        </w:tabs>
        <w:rPr>
          <w:rFonts w:eastAsia="Calibri"/>
          <w:sz w:val="2"/>
          <w:szCs w:val="2"/>
        </w:rPr>
      </w:pPr>
      <w:r w:rsidRPr="00EC4744">
        <w:rPr>
          <w:sz w:val="28"/>
        </w:rPr>
        <w:t>Правительства Ростовской области              Т.А. Родионченко</w:t>
      </w:r>
    </w:p>
    <w:sectPr w:rsidR="00065238" w:rsidRPr="00EC4744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69" w:rsidRDefault="00AE6B69">
      <w:r>
        <w:separator/>
      </w:r>
    </w:p>
  </w:endnote>
  <w:endnote w:type="continuationSeparator" w:id="1">
    <w:p w:rsidR="00AE6B69" w:rsidRDefault="00AE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F9" w:rsidRDefault="008E182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6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6F9" w:rsidRDefault="001916F9">
    <w:pPr>
      <w:pStyle w:val="a7"/>
      <w:ind w:right="360"/>
    </w:pPr>
  </w:p>
  <w:p w:rsidR="001916F9" w:rsidRDefault="001916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69" w:rsidRDefault="00AE6B69">
      <w:r>
        <w:separator/>
      </w:r>
    </w:p>
  </w:footnote>
  <w:footnote w:type="continuationSeparator" w:id="1">
    <w:p w:rsidR="00AE6B69" w:rsidRDefault="00AE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1916F9" w:rsidRDefault="008E1829">
        <w:pPr>
          <w:pStyle w:val="a9"/>
          <w:jc w:val="center"/>
        </w:pPr>
        <w:r>
          <w:fldChar w:fldCharType="begin"/>
        </w:r>
        <w:r w:rsidR="001916F9">
          <w:instrText>PAGE   \* MERGEFORMAT</w:instrText>
        </w:r>
        <w:r>
          <w:fldChar w:fldCharType="separate"/>
        </w:r>
        <w:r w:rsidR="00195391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38"/>
    <w:rsid w:val="000021E0"/>
    <w:rsid w:val="00036F45"/>
    <w:rsid w:val="00050C68"/>
    <w:rsid w:val="0005372C"/>
    <w:rsid w:val="00054D8B"/>
    <w:rsid w:val="000559D5"/>
    <w:rsid w:val="00060F3C"/>
    <w:rsid w:val="00065238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11F1"/>
    <w:rsid w:val="00116BFA"/>
    <w:rsid w:val="00125DE3"/>
    <w:rsid w:val="00153B21"/>
    <w:rsid w:val="001916F9"/>
    <w:rsid w:val="00195391"/>
    <w:rsid w:val="001A476F"/>
    <w:rsid w:val="001B2D1C"/>
    <w:rsid w:val="001C1D98"/>
    <w:rsid w:val="001D2690"/>
    <w:rsid w:val="001F4BE3"/>
    <w:rsid w:val="001F6D02"/>
    <w:rsid w:val="002324CE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5E4C"/>
    <w:rsid w:val="00407B71"/>
    <w:rsid w:val="00425061"/>
    <w:rsid w:val="00426A9D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7026C"/>
    <w:rsid w:val="00587BF6"/>
    <w:rsid w:val="005B42DF"/>
    <w:rsid w:val="005C5FF3"/>
    <w:rsid w:val="005F25EF"/>
    <w:rsid w:val="00611679"/>
    <w:rsid w:val="00613D7D"/>
    <w:rsid w:val="006150F0"/>
    <w:rsid w:val="00623F55"/>
    <w:rsid w:val="00633267"/>
    <w:rsid w:val="006564DB"/>
    <w:rsid w:val="00657445"/>
    <w:rsid w:val="00660EE3"/>
    <w:rsid w:val="00676B57"/>
    <w:rsid w:val="006B57E0"/>
    <w:rsid w:val="006B7A21"/>
    <w:rsid w:val="007120F8"/>
    <w:rsid w:val="007219F0"/>
    <w:rsid w:val="0076155F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23B2D"/>
    <w:rsid w:val="0084149A"/>
    <w:rsid w:val="008438D7"/>
    <w:rsid w:val="008501D7"/>
    <w:rsid w:val="00860E5A"/>
    <w:rsid w:val="00867AB6"/>
    <w:rsid w:val="008A26EE"/>
    <w:rsid w:val="008B6AD3"/>
    <w:rsid w:val="008E1829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8CD"/>
    <w:rsid w:val="00A05B6C"/>
    <w:rsid w:val="00A061D7"/>
    <w:rsid w:val="00A30E81"/>
    <w:rsid w:val="00A34804"/>
    <w:rsid w:val="00A67B50"/>
    <w:rsid w:val="00A941CF"/>
    <w:rsid w:val="00AB1ACA"/>
    <w:rsid w:val="00AE2601"/>
    <w:rsid w:val="00AE6B69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6401"/>
    <w:rsid w:val="00DE50C1"/>
    <w:rsid w:val="00E04378"/>
    <w:rsid w:val="00E138E0"/>
    <w:rsid w:val="00E3132E"/>
    <w:rsid w:val="00E31DB1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744"/>
    <w:rsid w:val="00ED696C"/>
    <w:rsid w:val="00ED72D3"/>
    <w:rsid w:val="00EF29AB"/>
    <w:rsid w:val="00EF56AF"/>
    <w:rsid w:val="00F02C40"/>
    <w:rsid w:val="00F24917"/>
    <w:rsid w:val="00F27571"/>
    <w:rsid w:val="00F30D40"/>
    <w:rsid w:val="00F410DF"/>
    <w:rsid w:val="00F8225E"/>
    <w:rsid w:val="00F85DF0"/>
    <w:rsid w:val="00F86418"/>
    <w:rsid w:val="00F9297B"/>
    <w:rsid w:val="00FA6611"/>
    <w:rsid w:val="00FD350A"/>
    <w:rsid w:val="00FD77B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rsid w:val="008E18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E18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E18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E1829"/>
    <w:pPr>
      <w:jc w:val="center"/>
    </w:pPr>
    <w:rPr>
      <w:sz w:val="28"/>
    </w:rPr>
  </w:style>
  <w:style w:type="paragraph" w:styleId="a7">
    <w:name w:val="footer"/>
    <w:basedOn w:val="a"/>
    <w:link w:val="a8"/>
    <w:rsid w:val="008E18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E18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E18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15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Семен</cp:lastModifiedBy>
  <cp:revision>2</cp:revision>
  <cp:lastPrinted>2020-10-14T15:00:00Z</cp:lastPrinted>
  <dcterms:created xsi:type="dcterms:W3CDTF">2020-10-19T09:57:00Z</dcterms:created>
  <dcterms:modified xsi:type="dcterms:W3CDTF">2020-10-19T09:57:00Z</dcterms:modified>
</cp:coreProperties>
</file>