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F2" w:rsidRDefault="00B44535">
      <w:r>
        <w:rPr>
          <w:noProof/>
        </w:rPr>
        <w:drawing>
          <wp:inline distT="0" distB="0" distL="0" distR="0">
            <wp:extent cx="5181600" cy="7315200"/>
            <wp:effectExtent l="19050" t="0" r="0" b="0"/>
            <wp:docPr id="1" name="Рисунок 1" descr="энергосбере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осбере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E6" w:rsidRDefault="004116E6" w:rsidP="004116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</w:rPr>
        <w:t>СОЦИАЛЬНАЯ РЕКЛАМА ПО ЭНЕРГОСБЕРЕЖЕНИЮ</w:t>
      </w:r>
    </w:p>
    <w:p w:rsidR="004116E6" w:rsidRDefault="004116E6" w:rsidP="004116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</w:rPr>
        <w:t>Уважаемые жители Жуковского сельского поселения!</w:t>
      </w:r>
    </w:p>
    <w:p w:rsidR="004116E6" w:rsidRDefault="004116E6" w:rsidP="004116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>            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Жуковского сельского поселения.</w:t>
      </w:r>
    </w:p>
    <w:p w:rsidR="004116E6" w:rsidRDefault="004116E6" w:rsidP="004116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              Привычка экономить энергию и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>ресурсы-это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признак разумного и современного потребителя. Энергосберегающие технологии доступны сегодня каждому из нас. Используйте их и 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lastRenderedPageBreak/>
        <w:t>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4116E6" w:rsidRDefault="004116E6" w:rsidP="004116E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>Рационально используйте электричество!</w:t>
      </w:r>
    </w:p>
    <w:p w:rsidR="004116E6" w:rsidRDefault="004116E6" w:rsidP="004116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Устанавливайте современные энергосберегающие электротехнические устройства,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многотарифные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электросчётчики, позволяющие экономить на разнице тарифов.</w:t>
      </w:r>
    </w:p>
    <w:p w:rsidR="004116E6" w:rsidRDefault="004116E6" w:rsidP="004116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>на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энергосберегающие.</w:t>
      </w:r>
    </w:p>
    <w:p w:rsidR="004116E6" w:rsidRDefault="004116E6" w:rsidP="004116E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</w:rPr>
        <w:t> </w:t>
      </w:r>
    </w:p>
    <w:p w:rsidR="004116E6" w:rsidRDefault="004116E6" w:rsidP="004116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</w:rPr>
        <w:t>Энергосбережение в быту</w:t>
      </w:r>
    </w:p>
    <w:p w:rsidR="004116E6" w:rsidRDefault="004116E6" w:rsidP="004116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4116E6" w:rsidRDefault="004116E6" w:rsidP="004116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</w:rPr>
        <w:t>Экономия тепла</w:t>
      </w:r>
    </w:p>
    <w:p w:rsidR="004116E6" w:rsidRDefault="004116E6" w:rsidP="004116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>         Утеплять свое жилище — нормальное явление. Есть несколько простых способов утепления:</w:t>
      </w:r>
    </w:p>
    <w:p w:rsidR="004116E6" w:rsidRDefault="004116E6" w:rsidP="004116E6">
      <w:pPr>
        <w:numPr>
          <w:ilvl w:val="0"/>
          <w:numId w:val="1"/>
        </w:numPr>
        <w:shd w:val="clear" w:color="auto" w:fill="F9F9F9"/>
        <w:spacing w:after="240" w:line="360" w:lineRule="atLeast"/>
        <w:ind w:left="262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саморасширяющиеся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.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Результат — повышение температуры внутри помещения на 1-3 градуса.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проветриватели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7. Закрывайте шторы на ночь. Это помогает сохранить тепло в доме.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 xml:space="preserve">8. Замените чугунные радиаторы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>на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алюминиевые. Теплоотдача этих радиаторов на 40-50% 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lastRenderedPageBreak/>
        <w:t>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4116E6" w:rsidRDefault="004116E6" w:rsidP="004116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</w:rPr>
        <w:t>Экономия электрической энергии</w:t>
      </w:r>
    </w:p>
    <w:p w:rsidR="004116E6" w:rsidRDefault="004116E6" w:rsidP="004116E6">
      <w:pPr>
        <w:numPr>
          <w:ilvl w:val="0"/>
          <w:numId w:val="2"/>
        </w:numPr>
        <w:shd w:val="clear" w:color="auto" w:fill="F9F9F9"/>
        <w:spacing w:after="240" w:line="360" w:lineRule="atLeast"/>
        <w:ind w:left="262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Замените обычные лампы накаливания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>на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энергосберегающие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люминисцентные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2. Применяйте местные светильники, когда нет необходимости в общем освещении.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3. Возьмите за правило, выходя из комнаты гасить свет.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>устройства, оставленные в розетках зарядные устройства дадут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дополнительный расход энергии 300-400 КВт/час.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 xml:space="preserve">5.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Применяйте технику класса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энергоэффективности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8. Охлаждайте до комнатной температуры продукты перед их помещением в холодильник.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9. Не забывайте чаще размораживать холодильник.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 xml:space="preserve">11. Если у Вас на кухне электрическая плита, следите за тем,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>что бы ее конфорки не были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12. Кипятите в электрическом чайнике столько воды, сколько хотите использовать.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14. Записывайте показания электросчетчиков и анализируйте, каким образом можно сократить потребление.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>ч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4116E6" w:rsidRDefault="004116E6" w:rsidP="004116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</w:rPr>
        <w:lastRenderedPageBreak/>
        <w:t>Экономия воды</w:t>
      </w:r>
    </w:p>
    <w:p w:rsidR="004116E6" w:rsidRDefault="004116E6" w:rsidP="004116E6">
      <w:pPr>
        <w:numPr>
          <w:ilvl w:val="0"/>
          <w:numId w:val="3"/>
        </w:numPr>
        <w:shd w:val="clear" w:color="auto" w:fill="F9F9F9"/>
        <w:spacing w:after="240" w:line="360" w:lineRule="atLeast"/>
        <w:ind w:left="262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>Установите счетчики расхода воды. Это будет мотивировать к сокращению расходования воды.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3. Не включайте воду полной струей. В 90% случаев вполне достаточно небольшой струи. Экономия 4-5 раз.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4. При умывании и принятии душа отключайте воду, когда в ней нет необходимости.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5. На принятие душа уходит в 10-20 раз меньше воды, чем на принятие ванны.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6. Существенная экономия воды получается при применении двухкнопочных сливных бачков.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 xml:space="preserve">7.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>Необходимо тщательно проверить наличие утечки воды из сливного бачка, которая возникает из- за старой фурнитуры в бачке.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4116E6" w:rsidRDefault="004116E6" w:rsidP="004116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</w:rPr>
        <w:t>Экономия газа</w:t>
      </w:r>
    </w:p>
    <w:p w:rsidR="004116E6" w:rsidRDefault="004116E6" w:rsidP="004116E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>При приготовлении пищи также имеются возможности сэкономить газ.</w:t>
      </w:r>
    </w:p>
    <w:p w:rsidR="004116E6" w:rsidRDefault="004116E6" w:rsidP="004116E6">
      <w:pPr>
        <w:numPr>
          <w:ilvl w:val="0"/>
          <w:numId w:val="4"/>
        </w:numPr>
        <w:shd w:val="clear" w:color="auto" w:fill="F9F9F9"/>
        <w:spacing w:after="240" w:line="360" w:lineRule="atLeast"/>
        <w:ind w:left="262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2. Деформированное дно посуды приводит к перерасходу газа до 50%;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 xml:space="preserve">3. Посуда, в которой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>готовится пища должна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быть чистой и не пригоревшей. Загрязненная посуда требует в 4-6 раз больше газа для приготовления пищи.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энергоэкономичные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тефлоновым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покрытием весьма не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</w:rPr>
        <w:t>экономичны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</w:rPr>
        <w:t>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br/>
        <w:t>6. Дверца духовки должна плотно прилегать к корпусу плиты и не выпускать раскаленный воздух.</w:t>
      </w:r>
    </w:p>
    <w:p w:rsidR="004116E6" w:rsidRDefault="004116E6" w:rsidP="004116E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</w:rPr>
        <w:t>Энергосбережение — вклад каждого — результат общий!</w:t>
      </w:r>
    </w:p>
    <w:p w:rsidR="004116E6" w:rsidRDefault="004116E6"/>
    <w:sectPr w:rsidR="004116E6" w:rsidSect="008F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685"/>
    <w:multiLevelType w:val="multilevel"/>
    <w:tmpl w:val="87C4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928CE"/>
    <w:multiLevelType w:val="multilevel"/>
    <w:tmpl w:val="5F54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170AD"/>
    <w:multiLevelType w:val="multilevel"/>
    <w:tmpl w:val="2D00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306C5"/>
    <w:multiLevelType w:val="multilevel"/>
    <w:tmpl w:val="D43A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B44535"/>
    <w:rsid w:val="004116E6"/>
    <w:rsid w:val="008F1B20"/>
    <w:rsid w:val="009822F2"/>
    <w:rsid w:val="00B4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2019-10-30T08:21:00Z</dcterms:created>
  <dcterms:modified xsi:type="dcterms:W3CDTF">2019-10-30T08:26:00Z</dcterms:modified>
</cp:coreProperties>
</file>