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85193E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1605CD" w:rsidRDefault="00682EB4" w:rsidP="001605CD">
      <w:pPr>
        <w:widowControl w:val="0"/>
        <w:spacing w:line="264" w:lineRule="auto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1605CD" w:rsidRPr="00F924FD">
        <w:rPr>
          <w:rFonts w:ascii="Times New Roman" w:hAnsi="Times New Roman"/>
        </w:rPr>
        <w:t xml:space="preserve">Управление </w:t>
      </w:r>
      <w:r w:rsidR="001605CD">
        <w:rPr>
          <w:rFonts w:ascii="Times New Roman" w:hAnsi="Times New Roman"/>
        </w:rPr>
        <w:t>муниципаль</w:t>
      </w:r>
      <w:r w:rsidR="001605CD" w:rsidRPr="00F924FD">
        <w:rPr>
          <w:rFonts w:ascii="Times New Roman" w:hAnsi="Times New Roman"/>
        </w:rPr>
        <w:t xml:space="preserve">ными финансами и </w:t>
      </w:r>
    </w:p>
    <w:p w:rsidR="001605CD" w:rsidRDefault="001605CD" w:rsidP="001605CD">
      <w:pPr>
        <w:widowControl w:val="0"/>
        <w:spacing w:line="264" w:lineRule="auto"/>
        <w:jc w:val="right"/>
        <w:rPr>
          <w:rFonts w:ascii="Times New Roman" w:hAnsi="Times New Roman"/>
        </w:rPr>
      </w:pPr>
      <w:r w:rsidRPr="00F924FD">
        <w:rPr>
          <w:rFonts w:ascii="Times New Roman" w:hAnsi="Times New Roman"/>
        </w:rPr>
        <w:t>создание условий для эффективного управления</w:t>
      </w:r>
    </w:p>
    <w:p w:rsidR="00682EB4" w:rsidRPr="00682EB4" w:rsidRDefault="001605CD" w:rsidP="001605CD">
      <w:pPr>
        <w:widowControl w:val="0"/>
        <w:spacing w:line="264" w:lineRule="auto"/>
        <w:jc w:val="right"/>
        <w:rPr>
          <w:rFonts w:ascii="Times New Roman" w:hAnsi="Times New Roman"/>
        </w:rPr>
      </w:pPr>
      <w:r w:rsidRPr="00F924FD">
        <w:rPr>
          <w:rFonts w:ascii="Times New Roman" w:hAnsi="Times New Roman"/>
        </w:rPr>
        <w:t xml:space="preserve"> муниципальными финансами</w:t>
      </w:r>
      <w:r w:rsidR="00682EB4"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Default="00801BB5" w:rsidP="001605CD">
      <w:pPr>
        <w:widowControl w:val="0"/>
        <w:spacing w:line="264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85193E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1605CD" w:rsidRPr="00F924FD">
        <w:rPr>
          <w:rFonts w:ascii="Times New Roman" w:hAnsi="Times New Roman"/>
        </w:rPr>
        <w:t xml:space="preserve">Управление </w:t>
      </w:r>
      <w:r w:rsidR="001605CD">
        <w:rPr>
          <w:rFonts w:ascii="Times New Roman" w:hAnsi="Times New Roman"/>
        </w:rPr>
        <w:t>муниципаль</w:t>
      </w:r>
      <w:r w:rsidR="001605CD" w:rsidRPr="00F924FD">
        <w:rPr>
          <w:rFonts w:ascii="Times New Roman" w:hAnsi="Times New Roman"/>
        </w:rPr>
        <w:t>ными финансами и создание условий для эффективного управления муниципальными финансами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</w:t>
      </w:r>
      <w:r w:rsidR="001605C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 w:rsidP="001605CD">
      <w:pPr>
        <w:widowControl w:val="0"/>
        <w:spacing w:line="264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85193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1605CD">
        <w:rPr>
          <w:rFonts w:ascii="Times New Roman" w:hAnsi="Times New Roman"/>
        </w:rPr>
        <w:t>Управление муниципаль</w:t>
      </w:r>
      <w:r w:rsidR="001605CD" w:rsidRPr="00F924FD">
        <w:rPr>
          <w:rFonts w:ascii="Times New Roman" w:hAnsi="Times New Roman"/>
        </w:rPr>
        <w:t>ными финансами и создание условий для эффективного управления муниципальными финансами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85193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="0085193E">
        <w:rPr>
          <w:rFonts w:ascii="Times New Roman" w:hAnsi="Times New Roman"/>
        </w:rPr>
        <w:t>18</w:t>
      </w:r>
      <w:r w:rsidRPr="00530ED7">
        <w:rPr>
          <w:rFonts w:ascii="Times New Roman" w:hAnsi="Times New Roman"/>
        </w:rPr>
        <w:t>.1</w:t>
      </w:r>
      <w:r w:rsidR="001605CD">
        <w:rPr>
          <w:rFonts w:ascii="Times New Roman" w:hAnsi="Times New Roman"/>
        </w:rPr>
        <w:t>2</w:t>
      </w:r>
      <w:r w:rsidRPr="00530ED7">
        <w:rPr>
          <w:rFonts w:ascii="Times New Roman" w:hAnsi="Times New Roman"/>
        </w:rPr>
        <w:t xml:space="preserve">.2018 № </w:t>
      </w:r>
      <w:r w:rsidR="0085193E">
        <w:rPr>
          <w:rFonts w:ascii="Times New Roman" w:hAnsi="Times New Roman"/>
        </w:rPr>
        <w:t>116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85193E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1605C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1605CD">
        <w:rPr>
          <w:rFonts w:ascii="Times New Roman" w:hAnsi="Times New Roman"/>
          <w:b/>
        </w:rPr>
        <w:t xml:space="preserve"> 0,0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324C37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1605C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1605C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</w:t>
      </w:r>
      <w:r w:rsidR="0085193E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1605CD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1605CD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1605CD" w:rsidRPr="001605CD">
        <w:rPr>
          <w:rFonts w:ascii="Times New Roman" w:hAnsi="Times New Roman"/>
        </w:rPr>
        <w:t>Долгосрочное финансовое планирование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1605CD" w:rsidRPr="001605CD">
        <w:rPr>
          <w:rFonts w:ascii="Times New Roman" w:hAnsi="Times New Roman"/>
        </w:rPr>
        <w:t>Нормативно-методическое обеспечение и организация бюджетного процесса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1605CD" w:rsidRPr="001605CD">
        <w:rPr>
          <w:rFonts w:ascii="Times New Roman" w:hAnsi="Times New Roman"/>
        </w:rPr>
        <w:t xml:space="preserve">Управление муниципальным долгом </w:t>
      </w:r>
      <w:r w:rsidR="0085193E">
        <w:rPr>
          <w:rFonts w:ascii="Times New Roman" w:hAnsi="Times New Roman"/>
        </w:rPr>
        <w:t>Жук</w:t>
      </w:r>
      <w:r w:rsidR="001605CD" w:rsidRPr="001605CD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9F6490">
        <w:rPr>
          <w:rFonts w:ascii="Times New Roman" w:hAnsi="Times New Roman"/>
        </w:rPr>
        <w:t>трех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9F6490" w:rsidRPr="009F6490">
        <w:rPr>
          <w:rFonts w:ascii="Times New Roman" w:hAnsi="Times New Roman"/>
        </w:rPr>
        <w:t xml:space="preserve">Увеличение роста налоговых и неналоговых доходов консолидированного бюджета </w:t>
      </w:r>
      <w:r w:rsidR="0085193E">
        <w:rPr>
          <w:rFonts w:ascii="Times New Roman" w:hAnsi="Times New Roman"/>
        </w:rPr>
        <w:t>Жук</w:t>
      </w:r>
      <w:r w:rsidR="009F6490" w:rsidRPr="009F6490">
        <w:rPr>
          <w:rFonts w:ascii="Times New Roman" w:hAnsi="Times New Roman"/>
        </w:rPr>
        <w:t>овского сельского поселения к уровню предыдущего года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9F6490">
        <w:rPr>
          <w:rFonts w:ascii="Times New Roman" w:hAnsi="Times New Roman"/>
        </w:rPr>
        <w:t>100,1</w:t>
      </w:r>
      <w:r>
        <w:rPr>
          <w:rFonts w:ascii="Times New Roman" w:hAnsi="Times New Roman"/>
        </w:rPr>
        <w:t xml:space="preserve"> процентов;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показатель 2 – «</w:t>
      </w:r>
      <w:r w:rsidR="009F6490" w:rsidRPr="009F6490">
        <w:rPr>
          <w:rFonts w:ascii="Times New Roman" w:hAnsi="Times New Roman"/>
        </w:rPr>
        <w:t>Обеспечение сбалансированности местного бюджета за счет эффективности использования бюджетных средств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05441">
        <w:rPr>
          <w:rFonts w:ascii="Times New Roman" w:hAnsi="Times New Roman"/>
        </w:rPr>
        <w:t>100</w:t>
      </w:r>
      <w:r w:rsidR="009F6490">
        <w:rPr>
          <w:rFonts w:ascii="Times New Roman" w:hAnsi="Times New Roman"/>
        </w:rPr>
        <w:t> процентов;</w:t>
      </w:r>
    </w:p>
    <w:p w:rsidR="009F6490" w:rsidRDefault="009F649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Pr="009F6490">
        <w:rPr>
          <w:rFonts w:ascii="Times New Roman" w:hAnsi="Times New Roman"/>
        </w:rPr>
        <w:t xml:space="preserve">Темп роста налоговых и неналоговых доходов консолидированного бюджета </w:t>
      </w:r>
      <w:r w:rsidR="0085193E">
        <w:rPr>
          <w:rFonts w:ascii="Times New Roman" w:hAnsi="Times New Roman"/>
        </w:rPr>
        <w:t>Жук</w:t>
      </w:r>
      <w:r w:rsidRPr="009F6490">
        <w:rPr>
          <w:rFonts w:ascii="Times New Roman" w:hAnsi="Times New Roman"/>
        </w:rPr>
        <w:t>овского сельского поселения к уровню предыдущего года</w:t>
      </w:r>
      <w:r>
        <w:rPr>
          <w:rFonts w:ascii="Times New Roman" w:hAnsi="Times New Roman"/>
        </w:rPr>
        <w:t>» целевое значение на 2025 год – 100,1 процентов.</w:t>
      </w:r>
    </w:p>
    <w:p w:rsidR="009F6490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9F6490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85193E">
        <w:rPr>
          <w:rFonts w:ascii="Times New Roman" w:hAnsi="Times New Roman"/>
        </w:rPr>
        <w:t xml:space="preserve"> по показателям 1 и 3 имеют промежуточные результаты, итоговые результаты можно оценивать по концу года, по показателю 2 фактические значения составили 100,0 процентов.</w:t>
      </w:r>
    </w:p>
    <w:p w:rsidR="00E852BF" w:rsidRDefault="009F649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9F6490" w:rsidRPr="009F6490">
        <w:rPr>
          <w:rFonts w:ascii="Times New Roman" w:hAnsi="Times New Roman"/>
          <w:b/>
        </w:rPr>
        <w:t>Долгосрочное финансовое планирование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9F649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9F649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9F649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 </w:t>
      </w:r>
      <w:r w:rsidR="009F6490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9F6490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 мероприяти</w:t>
      </w:r>
      <w:r w:rsidR="009F6490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9F610D">
        <w:rPr>
          <w:rFonts w:ascii="Times New Roman" w:hAnsi="Times New Roman"/>
          <w:b/>
        </w:rPr>
        <w:t>11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132155"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 контрольны</w:t>
      </w:r>
      <w:r w:rsidR="00D05441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точ</w:t>
      </w:r>
      <w:r w:rsidR="00D05441">
        <w:rPr>
          <w:rFonts w:ascii="Times New Roman" w:hAnsi="Times New Roman"/>
        </w:rPr>
        <w:t>ки</w:t>
      </w:r>
      <w:r>
        <w:rPr>
          <w:rFonts w:ascii="Times New Roman" w:hAnsi="Times New Roman"/>
        </w:rPr>
        <w:t>.</w:t>
      </w:r>
    </w:p>
    <w:p w:rsidR="00E852BF" w:rsidRPr="006D0425" w:rsidRDefault="00132155" w:rsidP="006D0425">
      <w:pPr>
        <w:widowControl w:val="0"/>
        <w:tabs>
          <w:tab w:val="left" w:pos="11057"/>
        </w:tabs>
        <w:spacing w:line="252" w:lineRule="auto"/>
      </w:pPr>
      <w:r>
        <w:rPr>
          <w:rFonts w:ascii="Times New Roman" w:hAnsi="Times New Roman"/>
          <w:b/>
        </w:rPr>
        <w:t xml:space="preserve">         </w:t>
      </w:r>
      <w:r w:rsidR="00801BB5">
        <w:rPr>
          <w:rFonts w:ascii="Times New Roman" w:hAnsi="Times New Roman"/>
          <w:b/>
        </w:rPr>
        <w:t>Контрольная точка</w:t>
      </w:r>
      <w:r w:rsidR="00801BB5">
        <w:rPr>
          <w:rFonts w:ascii="Times New Roman" w:hAnsi="Times New Roman"/>
        </w:rPr>
        <w:t xml:space="preserve"> </w:t>
      </w:r>
      <w:r w:rsidR="006D0425" w:rsidRPr="003600C9">
        <w:t>1.1.</w:t>
      </w:r>
      <w:r w:rsidR="006D0425">
        <w:t>1. «</w:t>
      </w:r>
      <w:r w:rsidR="006D0425" w:rsidRPr="003600C9">
        <w:t>Исполнены мероприятия совместного с Управлением Федеральной налоговой службы по Ростовской области по увеличению доходов консолидированного бюджета Жуковского сельского поселения и повышению эффективности налогового администрирования</w:t>
      </w:r>
      <w:r w:rsidR="00801BB5">
        <w:rPr>
          <w:rFonts w:ascii="Times New Roman" w:hAnsi="Times New Roman"/>
        </w:rPr>
        <w:t xml:space="preserve">», </w:t>
      </w:r>
      <w:proofErr w:type="gramStart"/>
      <w:r w:rsidR="00801BB5">
        <w:rPr>
          <w:rFonts w:ascii="Times New Roman" w:hAnsi="Times New Roman"/>
        </w:rPr>
        <w:t>достигнута</w:t>
      </w:r>
      <w:proofErr w:type="gramEnd"/>
      <w:r w:rsidR="00801BB5">
        <w:rPr>
          <w:rFonts w:ascii="Times New Roman" w:hAnsi="Times New Roman"/>
        </w:rPr>
        <w:t xml:space="preserve"> в установленный срок – </w:t>
      </w:r>
      <w:r w:rsidR="009F6490">
        <w:rPr>
          <w:rFonts w:ascii="Times New Roman" w:hAnsi="Times New Roman"/>
        </w:rPr>
        <w:t>01</w:t>
      </w:r>
      <w:r w:rsidR="00801BB5">
        <w:rPr>
          <w:rFonts w:ascii="Times New Roman" w:hAnsi="Times New Roman"/>
        </w:rPr>
        <w:t>.0</w:t>
      </w:r>
      <w:r w:rsidR="009F6490">
        <w:rPr>
          <w:rFonts w:ascii="Times New Roman" w:hAnsi="Times New Roman"/>
        </w:rPr>
        <w:t>2</w:t>
      </w:r>
      <w:r w:rsidR="00801BB5"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. </w:t>
      </w:r>
      <w:r w:rsidR="007878AF" w:rsidRPr="007878AF">
        <w:rPr>
          <w:rFonts w:ascii="Times New Roman" w:hAnsi="Times New Roman"/>
        </w:rPr>
        <w:t xml:space="preserve">Подтверждающий документ </w:t>
      </w:r>
      <w:r w:rsidR="006D0425">
        <w:rPr>
          <w:rFonts w:ascii="Times New Roman" w:hAnsi="Times New Roman"/>
        </w:rPr>
        <w:t xml:space="preserve">- </w:t>
      </w:r>
      <w:r w:rsidR="007878AF" w:rsidRPr="007878AF">
        <w:rPr>
          <w:rFonts w:ascii="Times New Roman" w:hAnsi="Times New Roman"/>
        </w:rPr>
        <w:t xml:space="preserve">информационная справка Администрации </w:t>
      </w:r>
      <w:r w:rsidR="0085193E">
        <w:rPr>
          <w:rFonts w:ascii="Times New Roman" w:hAnsi="Times New Roman"/>
        </w:rPr>
        <w:t>Жук</w:t>
      </w:r>
      <w:r w:rsidR="007878AF" w:rsidRPr="007878AF">
        <w:rPr>
          <w:rFonts w:ascii="Times New Roman" w:hAnsi="Times New Roman"/>
        </w:rPr>
        <w:t xml:space="preserve">овского сельского поселения от </w:t>
      </w:r>
      <w:r w:rsidR="006D0425">
        <w:rPr>
          <w:rFonts w:ascii="Times New Roman" w:hAnsi="Times New Roman"/>
        </w:rPr>
        <w:t>0</w:t>
      </w:r>
      <w:r w:rsidR="007878AF" w:rsidRPr="007878AF">
        <w:rPr>
          <w:rFonts w:ascii="Times New Roman" w:hAnsi="Times New Roman"/>
        </w:rPr>
        <w:t>4.0</w:t>
      </w:r>
      <w:r w:rsidR="006D0425">
        <w:rPr>
          <w:rFonts w:ascii="Times New Roman" w:hAnsi="Times New Roman"/>
        </w:rPr>
        <w:t>7</w:t>
      </w:r>
      <w:r w:rsidR="007878AF" w:rsidRPr="007878AF">
        <w:rPr>
          <w:rFonts w:ascii="Times New Roman" w:hAnsi="Times New Roman"/>
        </w:rPr>
        <w:t>.2025 № б/</w:t>
      </w:r>
      <w:proofErr w:type="spellStart"/>
      <w:proofErr w:type="gramStart"/>
      <w:r w:rsidR="007878AF" w:rsidRPr="007878AF">
        <w:rPr>
          <w:rFonts w:ascii="Times New Roman" w:hAnsi="Times New Roman"/>
        </w:rPr>
        <w:t>н</w:t>
      </w:r>
      <w:proofErr w:type="spellEnd"/>
      <w:proofErr w:type="gramEnd"/>
      <w:r w:rsidR="006D0425">
        <w:rPr>
          <w:rFonts w:ascii="Times New Roman" w:hAnsi="Times New Roman"/>
        </w:rPr>
        <w:t xml:space="preserve"> (</w:t>
      </w:r>
      <w:proofErr w:type="gramStart"/>
      <w:r w:rsidR="006D0425">
        <w:rPr>
          <w:rFonts w:ascii="Times New Roman" w:hAnsi="Times New Roman"/>
        </w:rPr>
        <w:t>на</w:t>
      </w:r>
      <w:proofErr w:type="gramEnd"/>
      <w:r w:rsidR="006D0425">
        <w:rPr>
          <w:rFonts w:ascii="Times New Roman" w:hAnsi="Times New Roman"/>
        </w:rPr>
        <w:t xml:space="preserve"> основании информационного ресурса по недоимки на 01.01.2025 проводится работа по оповещению физических лиц, юридических лиц по имеющейся задолженности по налогам)</w:t>
      </w:r>
      <w:r w:rsidR="007878AF" w:rsidRPr="007878AF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6D0425">
        <w:rPr>
          <w:rFonts w:ascii="Times New Roman" w:hAnsi="Times New Roman"/>
        </w:rPr>
        <w:t xml:space="preserve">1.1.2. </w:t>
      </w:r>
      <w:r>
        <w:rPr>
          <w:rFonts w:ascii="Times New Roman" w:hAnsi="Times New Roman"/>
        </w:rPr>
        <w:t>«</w:t>
      </w:r>
      <w:r w:rsidR="009F6490" w:rsidRPr="0022073E">
        <w:t>Проведен мониторинг налоговой задолженности</w:t>
      </w:r>
      <w:r>
        <w:rPr>
          <w:rFonts w:ascii="Times New Roman" w:hAnsi="Times New Roman"/>
        </w:rPr>
        <w:t xml:space="preserve">»,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9F6490">
        <w:rPr>
          <w:rFonts w:ascii="Times New Roman" w:hAnsi="Times New Roman"/>
        </w:rPr>
        <w:t>0</w:t>
      </w:r>
      <w:r w:rsidR="007878AF">
        <w:rPr>
          <w:rFonts w:ascii="Times New Roman" w:hAnsi="Times New Roman"/>
        </w:rPr>
        <w:t>1</w:t>
      </w:r>
      <w:r>
        <w:rPr>
          <w:rFonts w:ascii="Times New Roman" w:hAnsi="Times New Roman"/>
        </w:rPr>
        <w:t>.0</w:t>
      </w:r>
      <w:r w:rsidR="009F6490">
        <w:rPr>
          <w:rFonts w:ascii="Times New Roman" w:hAnsi="Times New Roman"/>
        </w:rPr>
        <w:t>3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 w:rsidRPr="007878AF">
        <w:rPr>
          <w:rFonts w:ascii="Times New Roman" w:hAnsi="Times New Roman"/>
        </w:rPr>
        <w:t xml:space="preserve">Подтверждающий документ информационная справка Администрации </w:t>
      </w:r>
      <w:r w:rsidR="0085193E">
        <w:rPr>
          <w:rFonts w:ascii="Times New Roman" w:hAnsi="Times New Roman"/>
        </w:rPr>
        <w:t>Жук</w:t>
      </w:r>
      <w:r w:rsidR="007878AF" w:rsidRPr="007878AF">
        <w:rPr>
          <w:rFonts w:ascii="Times New Roman" w:hAnsi="Times New Roman"/>
        </w:rPr>
        <w:t xml:space="preserve">овского сельского поселения от </w:t>
      </w:r>
      <w:r w:rsidR="006D0425">
        <w:rPr>
          <w:rFonts w:ascii="Times New Roman" w:hAnsi="Times New Roman"/>
        </w:rPr>
        <w:t>0</w:t>
      </w:r>
      <w:r w:rsidR="007878AF" w:rsidRPr="007878AF">
        <w:rPr>
          <w:rFonts w:ascii="Times New Roman" w:hAnsi="Times New Roman"/>
        </w:rPr>
        <w:t>4.07.2025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6D0425">
        <w:rPr>
          <w:rFonts w:ascii="Times New Roman" w:hAnsi="Times New Roman"/>
        </w:rPr>
        <w:t xml:space="preserve">1.1.3. </w:t>
      </w:r>
      <w:r>
        <w:rPr>
          <w:rFonts w:ascii="Times New Roman" w:hAnsi="Times New Roman"/>
        </w:rPr>
        <w:t>«</w:t>
      </w:r>
      <w:r w:rsidR="009F6490" w:rsidRPr="0022073E">
        <w:t xml:space="preserve">Исполнены мероприятия совместного с Управлением Федеральной налоговой службы по Ростовской области по увеличению доходов консолидированного бюджета </w:t>
      </w:r>
      <w:r w:rsidR="0085193E">
        <w:t>Жук</w:t>
      </w:r>
      <w:r w:rsidR="009F6490" w:rsidRPr="0022073E">
        <w:t>овского сельского поселения и повышению эффективности налогового администрирования</w:t>
      </w:r>
      <w:r>
        <w:rPr>
          <w:rStyle w:val="1"/>
          <w:rFonts w:ascii="Times New Roman" w:hAnsi="Times New Roman"/>
        </w:rPr>
        <w:t xml:space="preserve">»,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9F6490">
        <w:rPr>
          <w:rFonts w:ascii="Times New Roman" w:hAnsi="Times New Roman"/>
        </w:rPr>
        <w:t>25</w:t>
      </w:r>
      <w:r>
        <w:rPr>
          <w:rFonts w:ascii="Times New Roman" w:hAnsi="Times New Roman"/>
        </w:rPr>
        <w:t>.0</w:t>
      </w:r>
      <w:r w:rsidR="009F6490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>. Подтверждающий документ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 w:rsidR="007878AF">
        <w:rPr>
          <w:rFonts w:ascii="Times New Roman" w:hAnsi="Times New Roman"/>
        </w:rPr>
        <w:t xml:space="preserve">Администрации </w:t>
      </w:r>
      <w:r w:rsidR="0085193E">
        <w:rPr>
          <w:rFonts w:ascii="Times New Roman" w:hAnsi="Times New Roman"/>
        </w:rPr>
        <w:t>Жук</w:t>
      </w:r>
      <w:r w:rsidR="007878AF">
        <w:rPr>
          <w:rFonts w:ascii="Times New Roman" w:hAnsi="Times New Roman"/>
        </w:rPr>
        <w:t>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6D0425">
        <w:rPr>
          <w:rStyle w:val="1"/>
          <w:rFonts w:ascii="Times New Roman" w:hAnsi="Times New Roman"/>
        </w:rPr>
        <w:t>0</w:t>
      </w:r>
      <w:r w:rsidR="007878AF">
        <w:rPr>
          <w:rStyle w:val="1"/>
          <w:rFonts w:ascii="Times New Roman" w:hAnsi="Times New Roman"/>
        </w:rPr>
        <w:t>4</w:t>
      </w:r>
      <w:r>
        <w:rPr>
          <w:rStyle w:val="1"/>
          <w:rFonts w:ascii="Times New Roman" w:hAnsi="Times New Roman"/>
        </w:rPr>
        <w:t>.07.202</w:t>
      </w:r>
      <w:r w:rsidR="007878AF">
        <w:rPr>
          <w:rStyle w:val="1"/>
          <w:rFonts w:ascii="Times New Roman" w:hAnsi="Times New Roman"/>
        </w:rPr>
        <w:t>5</w:t>
      </w:r>
      <w:r>
        <w:rPr>
          <w:rStyle w:val="1"/>
          <w:rFonts w:ascii="Times New Roman" w:hAnsi="Times New Roman"/>
        </w:rPr>
        <w:t xml:space="preserve">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 w:rsidR="006D0425" w:rsidRPr="006D0425">
        <w:rPr>
          <w:rFonts w:ascii="Times New Roman" w:hAnsi="Times New Roman"/>
        </w:rPr>
        <w:t xml:space="preserve"> </w:t>
      </w:r>
      <w:r w:rsidR="006D0425">
        <w:rPr>
          <w:rFonts w:ascii="Times New Roman" w:hAnsi="Times New Roman"/>
        </w:rPr>
        <w:t>(</w:t>
      </w:r>
      <w:proofErr w:type="gramStart"/>
      <w:r w:rsidR="006D0425">
        <w:rPr>
          <w:rFonts w:ascii="Times New Roman" w:hAnsi="Times New Roman"/>
        </w:rPr>
        <w:t>на</w:t>
      </w:r>
      <w:proofErr w:type="gramEnd"/>
      <w:r w:rsidR="006D0425">
        <w:rPr>
          <w:rFonts w:ascii="Times New Roman" w:hAnsi="Times New Roman"/>
        </w:rPr>
        <w:t xml:space="preserve"> основании информационного ресурса по недоимки на </w:t>
      </w:r>
      <w:r w:rsidR="006D0425">
        <w:rPr>
          <w:rFonts w:ascii="Times New Roman" w:hAnsi="Times New Roman"/>
        </w:rPr>
        <w:lastRenderedPageBreak/>
        <w:t>01.04.2025 проводится работа по оповещению физических лиц, юридических лиц по имеющейся задолженности по налогам, организованы 2 корр. группы по собираемости налогов)</w:t>
      </w:r>
    </w:p>
    <w:p w:rsidR="006D0425" w:rsidRPr="006D0425" w:rsidRDefault="006D0425" w:rsidP="006D0425">
      <w:pPr>
        <w:widowControl w:val="0"/>
        <w:tabs>
          <w:tab w:val="left" w:pos="11057"/>
        </w:tabs>
        <w:rPr>
          <w:rStyle w:val="1"/>
        </w:rPr>
      </w:pPr>
      <w:r>
        <w:t xml:space="preserve">          </w:t>
      </w:r>
      <w:r w:rsidRPr="006D0425">
        <w:rPr>
          <w:b/>
        </w:rPr>
        <w:t>Контрольная точка</w:t>
      </w:r>
      <w:r>
        <w:t xml:space="preserve"> 1.</w:t>
      </w:r>
      <w:r w:rsidRPr="003600C9">
        <w:t>2.1.</w:t>
      </w:r>
      <w:r>
        <w:t xml:space="preserve"> «</w:t>
      </w:r>
      <w:r w:rsidRPr="003600C9">
        <w:t>Проведена оценка эффективности</w:t>
      </w:r>
      <w:r>
        <w:t xml:space="preserve"> налоговых льгот, установленных </w:t>
      </w:r>
      <w:r w:rsidRPr="003600C9">
        <w:t>решениями Собрания депутатов Жуковского сельского поселения</w:t>
      </w:r>
      <w:r>
        <w:t xml:space="preserve">», </w:t>
      </w:r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 ранее установленного срока – 01.08.2025.  Подтверждающий документ -  постановление Администрации Жуковского сельского поселения № 46 от 07.07.2025 г</w:t>
      </w:r>
      <w:r>
        <w:rPr>
          <w:rStyle w:val="1"/>
          <w:rFonts w:ascii="Times New Roman" w:hAnsi="Times New Roman"/>
        </w:rPr>
        <w:t>.</w:t>
      </w:r>
      <w:r>
        <w:t xml:space="preserve"> </w:t>
      </w:r>
    </w:p>
    <w:p w:rsidR="009F6490" w:rsidRDefault="009F6490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6D0425">
        <w:rPr>
          <w:rFonts w:ascii="Times New Roman" w:hAnsi="Times New Roman"/>
        </w:rPr>
        <w:t xml:space="preserve">1.3.1. </w:t>
      </w:r>
      <w:r>
        <w:rPr>
          <w:rFonts w:ascii="Times New Roman" w:hAnsi="Times New Roman"/>
        </w:rPr>
        <w:t>«</w:t>
      </w:r>
      <w:r w:rsidRPr="006B5B45">
        <w:t xml:space="preserve">Исполнение бюджета </w:t>
      </w:r>
      <w:r w:rsidR="0085193E">
        <w:t>Жук</w:t>
      </w:r>
      <w:r w:rsidRPr="006B5B45">
        <w:t>овского сельского поселения на основе программно-целевого принципа</w:t>
      </w:r>
      <w:r>
        <w:rPr>
          <w:rStyle w:val="1"/>
          <w:rFonts w:ascii="Times New Roman" w:hAnsi="Times New Roman"/>
        </w:rPr>
        <w:t xml:space="preserve">»,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</w:t>
      </w:r>
      <w:r w:rsidR="006D04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– 20.03.2025. </w:t>
      </w:r>
      <w:r w:rsidR="006D04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Подтверждающий документ </w:t>
      </w:r>
      <w:r w:rsidR="00132155">
        <w:rPr>
          <w:rFonts w:ascii="Times New Roman" w:hAnsi="Times New Roman"/>
        </w:rPr>
        <w:t>– приложение № 7 в Решение Собрания депутатов Жуковского сельского поселения № 125 от 26.12.2024 «О бюджете Жуковского сельского поселения Дубовского района на 2025 год и на плановый период 2026 и 2027 годов»</w:t>
      </w:r>
      <w:r>
        <w:rPr>
          <w:rStyle w:val="1"/>
          <w:rFonts w:ascii="Times New Roman" w:hAnsi="Times New Roman"/>
        </w:rPr>
        <w:t>.</w:t>
      </w:r>
    </w:p>
    <w:p w:rsidR="006D0425" w:rsidRDefault="006D042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1.3.2. «</w:t>
      </w:r>
      <w:r w:rsidRPr="006B5B45">
        <w:t xml:space="preserve">Исполнение бюджета </w:t>
      </w:r>
      <w:r>
        <w:t>Жук</w:t>
      </w:r>
      <w:r w:rsidRPr="006B5B45">
        <w:t>овского сельского поселения на основе программно-целевого принципа</w:t>
      </w:r>
      <w:r>
        <w:rPr>
          <w:rStyle w:val="1"/>
          <w:rFonts w:ascii="Times New Roman" w:hAnsi="Times New Roman"/>
        </w:rPr>
        <w:t xml:space="preserve">»,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 – 10.08.2025.  Подтверждающий документ </w:t>
      </w:r>
      <w:r w:rsidR="00132155">
        <w:rPr>
          <w:rFonts w:ascii="Times New Roman" w:hAnsi="Times New Roman"/>
        </w:rPr>
        <w:t>- приложение № 7 в Решение Собрания депутатов Жуковского сельского поселения № 125 от 26.12.2024 «О бюджете Жуковского сельского поселения Дубовского района на 2025 год и на плановый период 2026 и 2027 годов» (в редакции Решения № 136 от 06.06.2025 г.)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132155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132155" w:rsidRPr="003600C9">
        <w:rPr>
          <w:b/>
          <w:kern w:val="2"/>
        </w:rPr>
        <w:t>Нормативно-методическое обеспечение и организация бюджетного процесса</w:t>
      </w:r>
      <w:r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9F610D">
        <w:rPr>
          <w:rFonts w:ascii="Times New Roman" w:hAnsi="Times New Roman"/>
          <w:b/>
        </w:rPr>
        <w:t>0</w:t>
      </w:r>
      <w:r w:rsidR="007878AF">
        <w:rPr>
          <w:rFonts w:ascii="Times New Roman" w:hAnsi="Times New Roman"/>
          <w:b/>
        </w:rPr>
        <w:t>,0</w:t>
      </w:r>
      <w:r w:rsidR="009F610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рублей, сводной бюджетной росписью – </w:t>
      </w:r>
      <w:r w:rsidR="009F610D">
        <w:rPr>
          <w:rFonts w:ascii="Times New Roman" w:hAnsi="Times New Roman"/>
          <w:b/>
        </w:rPr>
        <w:t>0</w:t>
      </w:r>
      <w:r w:rsidR="007878AF">
        <w:rPr>
          <w:rFonts w:ascii="Times New Roman" w:hAnsi="Times New Roman"/>
          <w:b/>
        </w:rPr>
        <w:t>,0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bookmarkStart w:id="0" w:name="_GoBack"/>
      <w:bookmarkEnd w:id="0"/>
      <w:r w:rsidR="009F610D">
        <w:rPr>
          <w:rFonts w:ascii="Times New Roman" w:hAnsi="Times New Roman"/>
          <w:b/>
        </w:rPr>
        <w:t xml:space="preserve">0,0 </w:t>
      </w:r>
      <w:r>
        <w:rPr>
          <w:rFonts w:ascii="Times New Roman" w:hAnsi="Times New Roman"/>
        </w:rPr>
        <w:t xml:space="preserve">тыс. рублей или </w:t>
      </w:r>
      <w:r w:rsidR="009F610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 рамках комплекса процессный мероприятий 2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7878AF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2 оценивается в 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9F610D">
        <w:rPr>
          <w:rFonts w:ascii="Times New Roman" w:hAnsi="Times New Roman"/>
          <w:b/>
        </w:rPr>
        <w:t>8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832254">
        <w:rPr>
          <w:rFonts w:ascii="Times New Roman" w:hAnsi="Times New Roman"/>
          <w:b/>
          <w:color w:val="auto"/>
        </w:rPr>
        <w:t>3</w:t>
      </w:r>
      <w:r>
        <w:rPr>
          <w:rFonts w:ascii="Times New Roman" w:hAnsi="Times New Roman"/>
        </w:rPr>
        <w:t> контрольные точки.</w:t>
      </w:r>
    </w:p>
    <w:p w:rsidR="00E852BF" w:rsidRPr="00132155" w:rsidRDefault="00132155" w:rsidP="00132155">
      <w:pPr>
        <w:widowControl w:val="0"/>
        <w:tabs>
          <w:tab w:val="left" w:pos="11057"/>
        </w:tabs>
        <w:spacing w:line="252" w:lineRule="auto"/>
        <w:rPr>
          <w:color w:val="auto"/>
        </w:rPr>
      </w:pPr>
      <w:r>
        <w:rPr>
          <w:rFonts w:ascii="Times New Roman" w:hAnsi="Times New Roman"/>
          <w:b/>
        </w:rPr>
        <w:t xml:space="preserve">         </w:t>
      </w:r>
      <w:r w:rsidR="00801BB5">
        <w:rPr>
          <w:rFonts w:ascii="Times New Roman" w:hAnsi="Times New Roman"/>
          <w:b/>
        </w:rPr>
        <w:t xml:space="preserve">Контрольная точка </w:t>
      </w:r>
      <w:r w:rsidRPr="00B43EC3">
        <w:rPr>
          <w:color w:val="auto"/>
        </w:rPr>
        <w:t>1.1.</w:t>
      </w:r>
      <w:r>
        <w:rPr>
          <w:color w:val="auto"/>
        </w:rPr>
        <w:t xml:space="preserve">1 «Подготовлено постановление </w:t>
      </w:r>
      <w:r w:rsidRPr="00B43EC3">
        <w:rPr>
          <w:color w:val="auto"/>
        </w:rPr>
        <w:t>Администрации Жуковского сельского поселения «Об утверждении Порядка и сроков составления проекта местного бюджета на очередной финансовый год и на плановые периоды»</w:t>
      </w:r>
      <w:r w:rsidR="00801BB5">
        <w:rPr>
          <w:rFonts w:ascii="Times New Roman" w:hAnsi="Times New Roman"/>
        </w:rPr>
        <w:t xml:space="preserve">», достигнута в установленный срок – </w:t>
      </w:r>
      <w:r>
        <w:rPr>
          <w:rFonts w:ascii="Times New Roman" w:hAnsi="Times New Roman"/>
        </w:rPr>
        <w:t>01</w:t>
      </w:r>
      <w:r w:rsidR="00801BB5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="00801BB5"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. Подтверждающий документ </w:t>
      </w:r>
      <w:r>
        <w:rPr>
          <w:rFonts w:ascii="Times New Roman" w:hAnsi="Times New Roman"/>
        </w:rPr>
        <w:t>– Постановление Администрации Жуковского сельского поселения №41 от 14.05.2025 г</w:t>
      </w:r>
      <w:r w:rsidR="009F610D">
        <w:rPr>
          <w:rFonts w:ascii="Times New Roman" w:hAnsi="Times New Roman"/>
        </w:rPr>
        <w:t>.</w:t>
      </w:r>
    </w:p>
    <w:p w:rsidR="00E852BF" w:rsidRDefault="009F610D" w:rsidP="00132155">
      <w:pPr>
        <w:widowControl w:val="0"/>
        <w:tabs>
          <w:tab w:val="left" w:pos="11057"/>
        </w:tabs>
        <w:spacing w:line="252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</w:t>
      </w:r>
      <w:r w:rsidR="00801BB5">
        <w:rPr>
          <w:rFonts w:ascii="Times New Roman" w:hAnsi="Times New Roman"/>
          <w:b/>
        </w:rPr>
        <w:t>Контрольная точка</w:t>
      </w:r>
      <w:r w:rsidR="00801BB5">
        <w:rPr>
          <w:rFonts w:ascii="Times New Roman" w:hAnsi="Times New Roman"/>
        </w:rPr>
        <w:t xml:space="preserve"> </w:t>
      </w:r>
      <w:r w:rsidR="00132155">
        <w:rPr>
          <w:rFonts w:ascii="Times New Roman" w:hAnsi="Times New Roman"/>
        </w:rPr>
        <w:t>1.1.2. «</w:t>
      </w:r>
      <w:r w:rsidR="00132155" w:rsidRPr="00B43EC3">
        <w:rPr>
          <w:color w:val="auto"/>
        </w:rPr>
        <w:t>Проведен мониторинг качества финансового менеджмента в отношении главных распорядителей средств местного бюджета</w:t>
      </w:r>
      <w:r w:rsidR="00801BB5">
        <w:rPr>
          <w:rFonts w:ascii="Times New Roman" w:hAnsi="Times New Roman"/>
        </w:rPr>
        <w:t xml:space="preserve">», </w:t>
      </w:r>
      <w:proofErr w:type="gramStart"/>
      <w:r w:rsidR="00801BB5">
        <w:rPr>
          <w:rFonts w:ascii="Times New Roman" w:hAnsi="Times New Roman"/>
        </w:rPr>
        <w:t>достигнута</w:t>
      </w:r>
      <w:proofErr w:type="gramEnd"/>
      <w:r w:rsidR="00801BB5">
        <w:rPr>
          <w:rFonts w:ascii="Times New Roman" w:hAnsi="Times New Roman"/>
        </w:rPr>
        <w:t xml:space="preserve"> в установленный срок – </w:t>
      </w:r>
      <w:r>
        <w:rPr>
          <w:rFonts w:ascii="Times New Roman" w:hAnsi="Times New Roman"/>
        </w:rPr>
        <w:t>01</w:t>
      </w:r>
      <w:r w:rsidR="00801BB5">
        <w:rPr>
          <w:rFonts w:ascii="Times New Roman" w:hAnsi="Times New Roman"/>
        </w:rPr>
        <w:t>.0</w:t>
      </w:r>
      <w:r w:rsidR="00132155">
        <w:rPr>
          <w:rFonts w:ascii="Times New Roman" w:hAnsi="Times New Roman"/>
        </w:rPr>
        <w:t>7</w:t>
      </w:r>
      <w:r w:rsidR="00801BB5"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. </w:t>
      </w:r>
      <w:r w:rsidR="00132155">
        <w:rPr>
          <w:rFonts w:ascii="Times New Roman" w:hAnsi="Times New Roman"/>
        </w:rPr>
        <w:t xml:space="preserve"> </w:t>
      </w:r>
      <w:r w:rsidR="00801BB5">
        <w:rPr>
          <w:rFonts w:ascii="Times New Roman" w:hAnsi="Times New Roman"/>
        </w:rPr>
        <w:t xml:space="preserve">Подтверждающий документ </w:t>
      </w:r>
      <w:r w:rsidR="00132155">
        <w:rPr>
          <w:rFonts w:ascii="Times New Roman" w:hAnsi="Times New Roman"/>
        </w:rPr>
        <w:lastRenderedPageBreak/>
        <w:t>информационная справка</w:t>
      </w:r>
      <w:r w:rsidR="00801BB5">
        <w:rPr>
          <w:rFonts w:ascii="Times New Roman" w:hAnsi="Times New Roman"/>
        </w:rPr>
        <w:t xml:space="preserve"> </w:t>
      </w:r>
      <w:r w:rsidR="00C340CC">
        <w:rPr>
          <w:rFonts w:ascii="Times New Roman" w:hAnsi="Times New Roman"/>
        </w:rPr>
        <w:t xml:space="preserve">Администрации </w:t>
      </w:r>
      <w:r w:rsidR="0085193E">
        <w:rPr>
          <w:rFonts w:ascii="Times New Roman" w:hAnsi="Times New Roman"/>
        </w:rPr>
        <w:t>Жук</w:t>
      </w:r>
      <w:r w:rsidR="00C340CC"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="00132155">
        <w:rPr>
          <w:rFonts w:ascii="Times New Roman" w:hAnsi="Times New Roman"/>
        </w:rPr>
        <w:t>0</w:t>
      </w:r>
      <w:r w:rsidR="00C340CC">
        <w:rPr>
          <w:rFonts w:ascii="Times New Roman" w:hAnsi="Times New Roman"/>
        </w:rPr>
        <w:t>4</w:t>
      </w:r>
      <w:r w:rsidR="00801BB5">
        <w:rPr>
          <w:rFonts w:ascii="Times New Roman" w:hAnsi="Times New Roman"/>
        </w:rPr>
        <w:t>.0</w:t>
      </w:r>
      <w:r w:rsidR="00C340CC">
        <w:rPr>
          <w:rFonts w:ascii="Times New Roman" w:hAnsi="Times New Roman"/>
        </w:rPr>
        <w:t>7</w:t>
      </w:r>
      <w:r w:rsidR="00801BB5"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 xml:space="preserve">5 </w:t>
      </w:r>
      <w:r w:rsidR="00801BB5">
        <w:rPr>
          <w:rFonts w:ascii="Times New Roman" w:hAnsi="Times New Roman"/>
        </w:rPr>
        <w:t xml:space="preserve">№ </w:t>
      </w:r>
      <w:r w:rsidR="00C340CC">
        <w:rPr>
          <w:rFonts w:ascii="Times New Roman" w:hAnsi="Times New Roman"/>
        </w:rPr>
        <w:t>б/н</w:t>
      </w:r>
      <w:r w:rsidR="00801BB5">
        <w:rPr>
          <w:rFonts w:ascii="Times New Roman" w:hAnsi="Times New Roman"/>
        </w:rPr>
        <w:t>.</w:t>
      </w:r>
    </w:p>
    <w:p w:rsidR="00132155" w:rsidRPr="00B43EC3" w:rsidRDefault="00832254" w:rsidP="00132155">
      <w:pPr>
        <w:widowControl w:val="0"/>
        <w:tabs>
          <w:tab w:val="left" w:pos="11057"/>
        </w:tabs>
        <w:spacing w:line="252" w:lineRule="auto"/>
        <w:rPr>
          <w:color w:val="auto"/>
        </w:rPr>
      </w:pPr>
      <w:r>
        <w:rPr>
          <w:rFonts w:ascii="Times New Roman" w:hAnsi="Times New Roman"/>
          <w:b/>
        </w:rPr>
        <w:t xml:space="preserve">        Контрольная точка</w:t>
      </w:r>
      <w:r>
        <w:rPr>
          <w:rFonts w:ascii="Times New Roman" w:hAnsi="Times New Roman"/>
        </w:rPr>
        <w:t xml:space="preserve"> </w:t>
      </w:r>
      <w:r w:rsidR="00132155">
        <w:rPr>
          <w:color w:val="auto"/>
        </w:rPr>
        <w:t>1.</w:t>
      </w:r>
      <w:r w:rsidR="00132155" w:rsidRPr="00B43EC3">
        <w:rPr>
          <w:color w:val="auto"/>
        </w:rPr>
        <w:t>2.1.</w:t>
      </w:r>
      <w:r>
        <w:rPr>
          <w:color w:val="auto"/>
        </w:rPr>
        <w:t xml:space="preserve"> «</w:t>
      </w:r>
      <w:r w:rsidR="00132155" w:rsidRPr="00B43EC3">
        <w:rPr>
          <w:color w:val="auto"/>
        </w:rPr>
        <w:t xml:space="preserve">Проведены закупки товаров, работ, услуг в соответствии с Федеральным законом от 05.04.2013 № 44-ФЗ «О контрактной системе в сфере закупок товаров, работ, услуг для обеспечения государственных </w:t>
      </w:r>
    </w:p>
    <w:p w:rsidR="00132155" w:rsidRDefault="00132155" w:rsidP="00132155">
      <w:pPr>
        <w:widowControl w:val="0"/>
        <w:tabs>
          <w:tab w:val="left" w:pos="11057"/>
        </w:tabs>
        <w:spacing w:line="252" w:lineRule="auto"/>
        <w:rPr>
          <w:rFonts w:ascii="Times New Roman" w:hAnsi="Times New Roman"/>
        </w:rPr>
      </w:pPr>
      <w:r w:rsidRPr="00B43EC3">
        <w:rPr>
          <w:color w:val="auto"/>
        </w:rPr>
        <w:t>и муниципальных нужд» для обеспечения нужд Администрации Жуковского сельского поселения в соответствии с утвержденным планом – графиком закупок</w:t>
      </w:r>
      <w:r w:rsidR="00832254">
        <w:rPr>
          <w:color w:val="auto"/>
        </w:rPr>
        <w:t xml:space="preserve">», </w:t>
      </w:r>
      <w:proofErr w:type="gramStart"/>
      <w:r w:rsidR="00832254">
        <w:rPr>
          <w:rFonts w:ascii="Times New Roman" w:hAnsi="Times New Roman"/>
        </w:rPr>
        <w:t>достигнута</w:t>
      </w:r>
      <w:proofErr w:type="gramEnd"/>
      <w:r w:rsidR="00832254">
        <w:rPr>
          <w:rFonts w:ascii="Times New Roman" w:hAnsi="Times New Roman"/>
        </w:rPr>
        <w:t xml:space="preserve"> в установленный срок – 01.04.2025.  Подтверждающий документ - информационная справка Администрации Жуковского сельского поселения от 04.07.2025 № б/н.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83225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9F610D" w:rsidRPr="0022073E">
        <w:rPr>
          <w:b/>
        </w:rPr>
        <w:t xml:space="preserve">Управление муниципальным долгом </w:t>
      </w:r>
      <w:r w:rsidR="0085193E">
        <w:rPr>
          <w:b/>
        </w:rPr>
        <w:t>Жук</w:t>
      </w:r>
      <w:r w:rsidR="009F610D" w:rsidRPr="0022073E">
        <w:rPr>
          <w:b/>
        </w:rPr>
        <w:t>овского сельского поселения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3»)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9F610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9F610D">
        <w:rPr>
          <w:rFonts w:ascii="Times New Roman" w:hAnsi="Times New Roman"/>
          <w:b/>
        </w:rPr>
        <w:t xml:space="preserve"> 0,0</w:t>
      </w:r>
      <w:r>
        <w:rPr>
          <w:rFonts w:ascii="Times New Roman" w:hAnsi="Times New Roman"/>
        </w:rPr>
        <w:t xml:space="preserve"> тыс. рублей. Фактическое освоение средств по 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</w:t>
      </w:r>
      <w:r>
        <w:rPr>
          <w:rFonts w:ascii="Times New Roman" w:hAnsi="Times New Roman"/>
          <w:b/>
        </w:rPr>
        <w:t xml:space="preserve"> </w:t>
      </w:r>
      <w:r w:rsidR="009F610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 xml:space="preserve"> тыс. рублей или </w:t>
      </w:r>
      <w:r w:rsidR="009F610D">
        <w:rPr>
          <w:rFonts w:ascii="Times New Roman" w:hAnsi="Times New Roman"/>
          <w:b/>
        </w:rPr>
        <w:t>0,0</w:t>
      </w:r>
      <w:r>
        <w:rPr>
          <w:rFonts w:ascii="Times New Roman" w:hAnsi="Times New Roman"/>
        </w:rPr>
        <w:t> 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3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832254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3 оценивается в 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832254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9F610D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> контрольные точки.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«</w:t>
      </w:r>
      <w:r w:rsidR="009F610D" w:rsidRPr="006B5B45">
        <w:t xml:space="preserve">Осуществлен мониторинг долговых обязательств </w:t>
      </w:r>
      <w:r w:rsidR="0085193E">
        <w:t>Жук</w:t>
      </w:r>
      <w:r w:rsidR="009F610D" w:rsidRPr="006B5B45">
        <w:t>овского сельского поселения</w:t>
      </w:r>
      <w:r>
        <w:rPr>
          <w:rFonts w:ascii="Times New Roman" w:hAnsi="Times New Roman"/>
        </w:rPr>
        <w:t xml:space="preserve">», достигнута в установленный срок – </w:t>
      </w:r>
      <w:r w:rsidR="009F610D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9F610D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9F610D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9F610D">
        <w:rPr>
          <w:rFonts w:ascii="Times New Roman" w:hAnsi="Times New Roman"/>
        </w:rPr>
        <w:t>Подтверждающий документ</w:t>
      </w:r>
      <w:r w:rsidR="00832254">
        <w:rPr>
          <w:rFonts w:ascii="Times New Roman" w:hAnsi="Times New Roman"/>
        </w:rPr>
        <w:t xml:space="preserve"> -</w:t>
      </w:r>
      <w:r w:rsidR="009F610D">
        <w:rPr>
          <w:rFonts w:ascii="Times New Roman" w:hAnsi="Times New Roman"/>
        </w:rPr>
        <w:t xml:space="preserve">  отчет Администрации </w:t>
      </w:r>
      <w:r w:rsidR="0085193E">
        <w:rPr>
          <w:rFonts w:ascii="Times New Roman" w:hAnsi="Times New Roman"/>
        </w:rPr>
        <w:t>Жук</w:t>
      </w:r>
      <w:r w:rsidR="009F610D">
        <w:rPr>
          <w:rFonts w:ascii="Times New Roman" w:hAnsi="Times New Roman"/>
        </w:rPr>
        <w:t xml:space="preserve">овского сельского поселения от </w:t>
      </w:r>
      <w:r w:rsidR="00832254">
        <w:rPr>
          <w:rFonts w:ascii="Times New Roman" w:hAnsi="Times New Roman"/>
        </w:rPr>
        <w:t>0</w:t>
      </w:r>
      <w:r w:rsidR="009F610D">
        <w:rPr>
          <w:rFonts w:ascii="Times New Roman" w:hAnsi="Times New Roman"/>
        </w:rPr>
        <w:t>4.07.2025 № б/н</w:t>
      </w:r>
      <w:r w:rsidR="00682EB4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9F610D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>
      <w:pPr>
        <w:rPr>
          <w:rFonts w:ascii="Times New Roman" w:hAnsi="Times New Roman"/>
        </w:rPr>
      </w:pPr>
    </w:p>
    <w:sectPr w:rsidR="00E852BF" w:rsidSect="003B761D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32155"/>
    <w:rsid w:val="001605CD"/>
    <w:rsid w:val="002C6DEA"/>
    <w:rsid w:val="00324C37"/>
    <w:rsid w:val="003B761D"/>
    <w:rsid w:val="00530ED7"/>
    <w:rsid w:val="00682EB4"/>
    <w:rsid w:val="006D0425"/>
    <w:rsid w:val="007878AF"/>
    <w:rsid w:val="007A7323"/>
    <w:rsid w:val="00801BB5"/>
    <w:rsid w:val="00832254"/>
    <w:rsid w:val="0085193E"/>
    <w:rsid w:val="009B2A8F"/>
    <w:rsid w:val="009F610D"/>
    <w:rsid w:val="009F6490"/>
    <w:rsid w:val="00C340CC"/>
    <w:rsid w:val="00D05441"/>
    <w:rsid w:val="00D35F63"/>
    <w:rsid w:val="00E8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761D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3B761D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3B761D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3B761D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3B761D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3B761D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761D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3B761D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3B761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761D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3B761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761D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3B761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761D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3B761D"/>
    <w:rPr>
      <w:rFonts w:ascii="XO Thames" w:hAnsi="XO Thames"/>
      <w:sz w:val="28"/>
    </w:rPr>
  </w:style>
  <w:style w:type="paragraph" w:customStyle="1" w:styleId="Endnote">
    <w:name w:val="Endnote"/>
    <w:link w:val="Endnote0"/>
    <w:rsid w:val="003B761D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3B761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B761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3B761D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3B761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B761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B761D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3B761D"/>
    <w:rPr>
      <w:color w:val="0000FF"/>
      <w:u w:val="single"/>
    </w:rPr>
  </w:style>
  <w:style w:type="character" w:styleId="a3">
    <w:name w:val="Hyperlink"/>
    <w:link w:val="12"/>
    <w:rsid w:val="003B761D"/>
    <w:rPr>
      <w:color w:val="0000FF"/>
      <w:u w:val="single"/>
    </w:rPr>
  </w:style>
  <w:style w:type="paragraph" w:customStyle="1" w:styleId="Footnote">
    <w:name w:val="Footnote"/>
    <w:link w:val="Footnote0"/>
    <w:rsid w:val="003B761D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3B761D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3B761D"/>
    <w:rPr>
      <w:b/>
      <w:sz w:val="28"/>
    </w:rPr>
  </w:style>
  <w:style w:type="character" w:customStyle="1" w:styleId="14">
    <w:name w:val="Оглавление 1 Знак"/>
    <w:link w:val="13"/>
    <w:rsid w:val="003B76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761D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3B761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B761D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3B761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B761D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3B761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B761D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3B761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3B761D"/>
    <w:pPr>
      <w:jc w:val="both"/>
    </w:pPr>
    <w:rPr>
      <w:i/>
    </w:rPr>
  </w:style>
  <w:style w:type="character" w:customStyle="1" w:styleId="a5">
    <w:name w:val="Подзаголовок Знак"/>
    <w:link w:val="a4"/>
    <w:rsid w:val="003B761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3B761D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3B761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761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B761D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6</cp:revision>
  <dcterms:created xsi:type="dcterms:W3CDTF">2025-07-14T19:11:00Z</dcterms:created>
  <dcterms:modified xsi:type="dcterms:W3CDTF">2025-07-22T15:23:00Z</dcterms:modified>
</cp:coreProperties>
</file>