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ДУБОВСКИЙ  РАЙОН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«</w:t>
      </w:r>
      <w:r w:rsidR="005426C8">
        <w:rPr>
          <w:rFonts w:ascii="Times New Roman" w:hAnsi="Times New Roman" w:cs="Times New Roman"/>
          <w:sz w:val="28"/>
          <w:szCs w:val="28"/>
        </w:rPr>
        <w:t>ЖУКОВ</w:t>
      </w:r>
      <w:r w:rsidRPr="004E5814">
        <w:rPr>
          <w:rFonts w:ascii="Times New Roman" w:hAnsi="Times New Roman" w:cs="Times New Roman"/>
          <w:sz w:val="28"/>
          <w:szCs w:val="28"/>
        </w:rPr>
        <w:t>СКОЕ  СЕЛЬСКОЕ ПОСЕЛЕНИЕ»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5814" w:rsidRPr="004E5814" w:rsidRDefault="005426C8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</w:t>
      </w:r>
      <w:r w:rsidR="004E5814" w:rsidRPr="004E581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ПОСТАНОВЛЕНИЕ №</w:t>
      </w:r>
      <w:r w:rsidR="00455CFF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E5814" w:rsidRPr="004E5814" w:rsidRDefault="00455CFF" w:rsidP="004E58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</w:t>
      </w:r>
      <w:r w:rsidR="004E5814" w:rsidRPr="004E5814">
        <w:rPr>
          <w:rFonts w:ascii="Times New Roman" w:hAnsi="Times New Roman" w:cs="Times New Roman"/>
          <w:sz w:val="28"/>
          <w:szCs w:val="28"/>
        </w:rPr>
        <w:t xml:space="preserve">08.2025 г. </w:t>
      </w:r>
      <w:r w:rsidR="004E5814" w:rsidRPr="004E581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E5814" w:rsidRPr="004E5814">
        <w:rPr>
          <w:rFonts w:ascii="Times New Roman" w:hAnsi="Times New Roman" w:cs="Times New Roman"/>
          <w:sz w:val="28"/>
          <w:szCs w:val="28"/>
        </w:rPr>
        <w:tab/>
      </w:r>
      <w:r w:rsidR="004E5814" w:rsidRPr="004E581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426C8">
        <w:rPr>
          <w:rFonts w:ascii="Times New Roman" w:hAnsi="Times New Roman" w:cs="Times New Roman"/>
          <w:sz w:val="28"/>
          <w:szCs w:val="28"/>
        </w:rPr>
        <w:t xml:space="preserve">            ст</w:t>
      </w:r>
      <w:proofErr w:type="gramStart"/>
      <w:r w:rsidR="005426C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426C8">
        <w:rPr>
          <w:rFonts w:ascii="Times New Roman" w:hAnsi="Times New Roman" w:cs="Times New Roman"/>
          <w:sz w:val="28"/>
          <w:szCs w:val="28"/>
        </w:rPr>
        <w:t>уковская</w:t>
      </w: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противодействия экстремизму в Российской Федерации на территории </w:t>
      </w:r>
      <w:r w:rsidR="005426C8">
        <w:rPr>
          <w:rFonts w:ascii="Times New Roman" w:hAnsi="Times New Roman" w:cs="Times New Roman"/>
          <w:sz w:val="28"/>
          <w:szCs w:val="28"/>
        </w:rPr>
        <w:t>Жуков</w:t>
      </w:r>
      <w:r w:rsidRPr="004E5814">
        <w:rPr>
          <w:rFonts w:ascii="Times New Roman" w:hAnsi="Times New Roman" w:cs="Times New Roman"/>
          <w:sz w:val="28"/>
          <w:szCs w:val="28"/>
        </w:rPr>
        <w:t>ского  сельского поселения на 2025-2029 годы</w:t>
      </w: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6C8" w:rsidRDefault="004E5814" w:rsidP="00542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 законом от 25 июля 2002 г. № 114-ФЗ                  «О противодействии экстремистской деятельности», Указом Президента Российской Федерации от 28 декабря 2024  г. № 1124 «Об утверждении Стратегии противодействия экстремизму в Российской Федерации», руководствуясь Федеральным законом от 06 октября 2003 г. № 131-ФЗ «Об общих принципах организации местного самоуправления в Российской Федерации»,</w:t>
      </w:r>
      <w:r w:rsidR="005426C8">
        <w:rPr>
          <w:rFonts w:ascii="Times New Roman" w:hAnsi="Times New Roman" w:cs="Times New Roman"/>
          <w:sz w:val="28"/>
          <w:szCs w:val="28"/>
        </w:rPr>
        <w:t xml:space="preserve"> </w:t>
      </w:r>
      <w:r w:rsidRPr="004E581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5426C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E5814">
        <w:rPr>
          <w:rFonts w:ascii="Times New Roman" w:hAnsi="Times New Roman" w:cs="Times New Roman"/>
          <w:sz w:val="28"/>
          <w:szCs w:val="28"/>
        </w:rPr>
        <w:t xml:space="preserve"> </w:t>
      </w:r>
      <w:r w:rsidR="005426C8">
        <w:rPr>
          <w:rFonts w:ascii="Times New Roman" w:hAnsi="Times New Roman" w:cs="Times New Roman"/>
          <w:sz w:val="28"/>
          <w:szCs w:val="28"/>
        </w:rPr>
        <w:t>«Жуковское сельское  поселение»</w:t>
      </w:r>
      <w:proofErr w:type="gramStart"/>
      <w:r w:rsidRPr="004E5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5814" w:rsidRPr="004E5814" w:rsidRDefault="004E5814" w:rsidP="005426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58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81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E58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581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E5814" w:rsidRPr="004E5814" w:rsidRDefault="005426C8" w:rsidP="00542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814" w:rsidRPr="004E58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реализации Стратегии противодействия экстремизму в Российской Федерации на территории </w:t>
      </w:r>
      <w:r w:rsidR="002D710D">
        <w:rPr>
          <w:rFonts w:ascii="Times New Roman" w:hAnsi="Times New Roman" w:cs="Times New Roman"/>
          <w:sz w:val="28"/>
          <w:szCs w:val="28"/>
        </w:rPr>
        <w:t>Жуко</w:t>
      </w:r>
      <w:r w:rsidR="004E5814" w:rsidRPr="004E5814">
        <w:rPr>
          <w:rFonts w:ascii="Times New Roman" w:hAnsi="Times New Roman" w:cs="Times New Roman"/>
          <w:sz w:val="28"/>
          <w:szCs w:val="28"/>
        </w:rPr>
        <w:t>вского сельского поселения  на 2025-2029 годы, согласно приложению к настоящему постановлению.</w:t>
      </w:r>
    </w:p>
    <w:p w:rsidR="004E5814" w:rsidRPr="004E5814" w:rsidRDefault="004E5814" w:rsidP="00542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2. Постановление подлежит официальному опубликованию. </w:t>
      </w:r>
    </w:p>
    <w:p w:rsidR="004E5814" w:rsidRPr="004E5814" w:rsidRDefault="004E5814" w:rsidP="00542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4E5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81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E5814" w:rsidRPr="004E5814" w:rsidRDefault="004E5814" w:rsidP="005426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                                                                       </w:t>
      </w:r>
      <w:r w:rsidR="005426C8">
        <w:rPr>
          <w:rFonts w:ascii="Times New Roman" w:hAnsi="Times New Roman" w:cs="Times New Roman"/>
          <w:sz w:val="28"/>
          <w:szCs w:val="28"/>
        </w:rPr>
        <w:t>Жуков</w:t>
      </w:r>
      <w:r w:rsidRPr="004E5814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</w:t>
      </w:r>
      <w:r w:rsidR="002D71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5814">
        <w:rPr>
          <w:rFonts w:ascii="Times New Roman" w:hAnsi="Times New Roman" w:cs="Times New Roman"/>
          <w:sz w:val="28"/>
          <w:szCs w:val="28"/>
        </w:rPr>
        <w:t xml:space="preserve">       </w:t>
      </w:r>
      <w:r w:rsidR="005426C8">
        <w:rPr>
          <w:rFonts w:ascii="Times New Roman" w:hAnsi="Times New Roman" w:cs="Times New Roman"/>
          <w:sz w:val="28"/>
          <w:szCs w:val="28"/>
        </w:rPr>
        <w:t>М.А.Мелешкин</w:t>
      </w: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  <w:lang w:eastAsia="be-BY"/>
        </w:rPr>
        <w:sectPr w:rsidR="004E5814" w:rsidRPr="004E5814">
          <w:pgSz w:w="11906" w:h="16838"/>
          <w:pgMar w:top="1134" w:right="707" w:bottom="567" w:left="1701" w:header="709" w:footer="709" w:gutter="0"/>
          <w:cols w:space="720"/>
        </w:sectPr>
      </w:pPr>
    </w:p>
    <w:p w:rsidR="004E5814" w:rsidRPr="004E5814" w:rsidRDefault="004E5814" w:rsidP="004E5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E5814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4E5814" w:rsidRPr="004E5814" w:rsidRDefault="004E5814" w:rsidP="004E5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4E5814" w:rsidRPr="004E5814" w:rsidRDefault="004E5814" w:rsidP="004E5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426C8">
        <w:rPr>
          <w:rFonts w:ascii="Times New Roman" w:hAnsi="Times New Roman" w:cs="Times New Roman"/>
          <w:sz w:val="28"/>
          <w:szCs w:val="28"/>
        </w:rPr>
        <w:t>Жуков</w:t>
      </w:r>
      <w:r w:rsidRPr="004E581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E5814" w:rsidRPr="004E5814" w:rsidRDefault="004E5814" w:rsidP="004E58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>ПЛАН</w:t>
      </w:r>
    </w:p>
    <w:p w:rsidR="004E5814" w:rsidRPr="004E5814" w:rsidRDefault="004E5814" w:rsidP="004E58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814"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противодействия экстремизму в Российской Федерации на территории </w:t>
      </w:r>
      <w:r w:rsidR="005426C8">
        <w:rPr>
          <w:rFonts w:ascii="Times New Roman" w:hAnsi="Times New Roman" w:cs="Times New Roman"/>
          <w:sz w:val="28"/>
          <w:szCs w:val="28"/>
        </w:rPr>
        <w:t>Жуков</w:t>
      </w:r>
      <w:r w:rsidRPr="004E5814">
        <w:rPr>
          <w:rFonts w:ascii="Times New Roman" w:hAnsi="Times New Roman" w:cs="Times New Roman"/>
          <w:sz w:val="28"/>
          <w:szCs w:val="28"/>
        </w:rPr>
        <w:t>ского сельского поселения  на 2025-2029 годы</w:t>
      </w:r>
    </w:p>
    <w:p w:rsidR="004E5814" w:rsidRPr="004E5814" w:rsidRDefault="004E5814" w:rsidP="004E5814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7698"/>
        <w:gridCol w:w="1842"/>
        <w:gridCol w:w="2512"/>
        <w:gridCol w:w="2127"/>
      </w:tblGrid>
      <w:tr w:rsidR="004E5814" w:rsidRPr="004E5814" w:rsidTr="004E5814">
        <w:trPr>
          <w:trHeight w:val="58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5814" w:rsidRPr="004E5814" w:rsidRDefault="004E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E5814" w:rsidRPr="004E5814" w:rsidRDefault="004E581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-72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4E5814" w:rsidRPr="004E5814" w:rsidRDefault="004E5814">
            <w:pPr>
              <w:widowControl w:val="0"/>
              <w:ind w:left="-72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Форма отчёта об исполнении</w:t>
            </w:r>
          </w:p>
        </w:tc>
      </w:tr>
      <w:tr w:rsidR="004E5814" w:rsidRPr="004E5814" w:rsidTr="004E5814">
        <w:trPr>
          <w:trHeight w:val="58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-72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5814" w:rsidRPr="004E5814" w:rsidTr="004E5814">
        <w:trPr>
          <w:trHeight w:val="580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t>1.В сфере правоохранительной деятельности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814" w:rsidRPr="004E5814" w:rsidTr="004E5814">
        <w:trPr>
          <w:trHeight w:val="5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4E5814" w:rsidRPr="004E5814" w:rsidRDefault="004E5814">
            <w:pPr>
              <w:widowControl w:val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4E5814" w:rsidRPr="004E5814" w:rsidRDefault="004E5814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4E5814" w:rsidRPr="004E5814" w:rsidRDefault="004E5814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  <w:p w:rsidR="004E5814" w:rsidRPr="004E5814" w:rsidRDefault="004E5814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4E5814" w:rsidRPr="004E5814" w:rsidRDefault="004E5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814" w:rsidRPr="004E5814" w:rsidTr="004E5814">
        <w:trPr>
          <w:trHeight w:val="425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области государственной национальной политики</w:t>
            </w:r>
          </w:p>
        </w:tc>
      </w:tr>
      <w:tr w:rsidR="004E5814" w:rsidRPr="004E5814" w:rsidTr="004E5814">
        <w:trPr>
          <w:trHeight w:val="127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ab/>
              <w:t>мониторинга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ab/>
              <w:t>состояния межнациональных (межэтнических) и межконфессиональных отношений, социально- 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поселения, 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Отчёт о</w:t>
            </w:r>
          </w:p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проделанной работе</w:t>
            </w:r>
          </w:p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814" w:rsidRPr="004E5814" w:rsidTr="004E5814">
        <w:trPr>
          <w:trHeight w:val="6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</w:t>
            </w:r>
          </w:p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предконфликтных</w:t>
            </w:r>
            <w:proofErr w:type="spellEnd"/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поселения, 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 о проделанной работе</w:t>
            </w:r>
          </w:p>
        </w:tc>
      </w:tr>
      <w:tr w:rsidR="004E5814" w:rsidRPr="004E5814" w:rsidTr="004E5814">
        <w:trPr>
          <w:trHeight w:val="488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2.В области государственной миграционной политики</w:t>
            </w:r>
          </w:p>
        </w:tc>
      </w:tr>
      <w:tr w:rsidR="004E5814" w:rsidRPr="004E5814" w:rsidTr="004E5814">
        <w:trPr>
          <w:trHeight w:val="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</w:t>
            </w: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законодательства</w:t>
            </w: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>по привлечению и использованию иностранной рабочей силы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поселения, </w:t>
            </w:r>
          </w:p>
          <w:p w:rsidR="004E5814" w:rsidRPr="004E5814" w:rsidRDefault="004E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</w:p>
          <w:p w:rsidR="004E5814" w:rsidRPr="004E5814" w:rsidRDefault="004E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58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полугодие</w:t>
            </w:r>
          </w:p>
        </w:tc>
      </w:tr>
      <w:tr w:rsidR="004E5814" w:rsidRPr="004E5814" w:rsidTr="004E5814">
        <w:trPr>
          <w:trHeight w:val="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поселения, </w:t>
            </w:r>
          </w:p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</w:p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 о проделанной работе</w:t>
            </w:r>
          </w:p>
        </w:tc>
      </w:tr>
      <w:tr w:rsidR="004E5814" w:rsidRPr="004E5814" w:rsidTr="004E5814">
        <w:trPr>
          <w:trHeight w:val="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проблемам регулирования миграционных процессов;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проблемам регулирования социально- трудовых отношений с безработным местным населением и с иностранными работниками;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вопросам интеграции и культурной адаптации мигрантов</w:t>
            </w: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="005426C8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814" w:rsidRPr="004E5814" w:rsidTr="004E5814">
        <w:trPr>
          <w:trHeight w:val="4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Администрация </w:t>
            </w:r>
            <w:r w:rsidR="005426C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Жуков</w:t>
            </w:r>
            <w:r w:rsidRPr="004E581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ского сельского поселения, МБУК «</w:t>
            </w:r>
            <w:r w:rsidR="005426C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Жуков</w:t>
            </w:r>
            <w:r w:rsidRPr="004E581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ский СДК» директор МБОУ </w:t>
            </w:r>
            <w:r w:rsidR="007B10E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Жуковская  С</w:t>
            </w:r>
            <w:r w:rsidR="005426C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Ш № 5</w:t>
            </w:r>
            <w:r w:rsidRPr="004E581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(по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814" w:rsidRPr="004E5814" w:rsidRDefault="004E5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E5814" w:rsidRPr="004E5814" w:rsidTr="004E5814">
        <w:trPr>
          <w:trHeight w:val="453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 w:rsidP="004E5814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области государственной информационной политики</w:t>
            </w:r>
          </w:p>
        </w:tc>
      </w:tr>
      <w:tr w:rsidR="004E5814" w:rsidRPr="004E5814" w:rsidTr="004E5814">
        <w:trPr>
          <w:trHeight w:val="15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Информационное сопровождение деятельности администрации сельского поселения, направленной на противодействие экстремизму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autoSpaceDE w:val="0"/>
              <w:autoSpaceDN w:val="0"/>
              <w:adjustRightInd w:val="0"/>
              <w:ind w:firstLine="1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4E5814" w:rsidRPr="004E5814" w:rsidRDefault="004E58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</w:p>
        </w:tc>
      </w:tr>
      <w:tr w:rsidR="004E5814" w:rsidRPr="004E5814" w:rsidTr="004E5814">
        <w:trPr>
          <w:trHeight w:val="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4E5814" w:rsidRPr="004E5814" w:rsidRDefault="004E5814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E5814" w:rsidRPr="004E5814" w:rsidTr="004E5814">
        <w:trPr>
          <w:trHeight w:val="394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 w:rsidP="004E581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образования и государственной молодежной политики</w:t>
            </w:r>
          </w:p>
        </w:tc>
      </w:tr>
      <w:tr w:rsidR="004E5814" w:rsidRPr="004E5814" w:rsidTr="004E5814">
        <w:trPr>
          <w:trHeight w:val="9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</w:t>
            </w:r>
          </w:p>
          <w:p w:rsidR="004E5814" w:rsidRPr="004E5814" w:rsidRDefault="004E5814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вовлечению в экстремистскую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Жуковская  С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4E5814" w:rsidRPr="004E5814" w:rsidTr="004E5814">
        <w:trPr>
          <w:trHeight w:val="539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 w:rsidP="004E581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государственной культурной политики</w:t>
            </w:r>
          </w:p>
        </w:tc>
      </w:tr>
      <w:tr w:rsidR="004E5814" w:rsidRPr="004E5814" w:rsidTr="004E5814">
        <w:trPr>
          <w:trHeight w:val="161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ind w:firstLine="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поселения, МБУК  «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ский СДК»,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</w:tr>
      <w:tr w:rsidR="004E5814" w:rsidRPr="004E5814" w:rsidTr="004E5814">
        <w:trPr>
          <w:trHeight w:val="3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4E5814" w:rsidRPr="004E5814" w:rsidTr="004E5814">
        <w:trPr>
          <w:trHeight w:val="15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</w:t>
            </w:r>
            <w:r w:rsidR="00B62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аниях Собрания депутатов Жук</w:t>
            </w:r>
            <w:r w:rsidRPr="004E5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B10E7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14" w:rsidRPr="004E5814" w:rsidRDefault="004E58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814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</w:tr>
    </w:tbl>
    <w:p w:rsidR="004E5814" w:rsidRPr="004E5814" w:rsidRDefault="004E5814" w:rsidP="004E58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rPr>
          <w:rFonts w:ascii="Times New Roman" w:hAnsi="Times New Roman" w:cs="Times New Roman"/>
          <w:sz w:val="28"/>
          <w:szCs w:val="28"/>
        </w:rPr>
      </w:pPr>
    </w:p>
    <w:p w:rsidR="004E5814" w:rsidRPr="004E5814" w:rsidRDefault="004E5814" w:rsidP="004E5814">
      <w:pPr>
        <w:rPr>
          <w:rFonts w:ascii="Times New Roman" w:hAnsi="Times New Roman" w:cs="Times New Roman"/>
          <w:sz w:val="28"/>
          <w:szCs w:val="28"/>
        </w:rPr>
      </w:pPr>
    </w:p>
    <w:p w:rsidR="00A22422" w:rsidRPr="004E5814" w:rsidRDefault="00A22422">
      <w:pPr>
        <w:rPr>
          <w:rFonts w:ascii="Times New Roman" w:hAnsi="Times New Roman" w:cs="Times New Roman"/>
          <w:sz w:val="28"/>
          <w:szCs w:val="28"/>
        </w:rPr>
      </w:pPr>
    </w:p>
    <w:sectPr w:rsidR="00A22422" w:rsidRPr="004E5814" w:rsidSect="004E58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8FA"/>
    <w:multiLevelType w:val="hybridMultilevel"/>
    <w:tmpl w:val="3AB4952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B4D81"/>
    <w:multiLevelType w:val="hybridMultilevel"/>
    <w:tmpl w:val="BB5648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651A4"/>
    <w:multiLevelType w:val="hybridMultilevel"/>
    <w:tmpl w:val="C2E2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814"/>
    <w:rsid w:val="002D710D"/>
    <w:rsid w:val="00397021"/>
    <w:rsid w:val="00455CFF"/>
    <w:rsid w:val="004E5814"/>
    <w:rsid w:val="005426C8"/>
    <w:rsid w:val="00566B7D"/>
    <w:rsid w:val="006A26DB"/>
    <w:rsid w:val="007B10E7"/>
    <w:rsid w:val="00A22422"/>
    <w:rsid w:val="00B62507"/>
    <w:rsid w:val="00E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E5814"/>
    <w:pPr>
      <w:spacing w:after="0" w:line="240" w:lineRule="auto"/>
      <w:ind w:left="218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4E581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Default">
    <w:name w:val="Default"/>
    <w:rsid w:val="004E5814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character" w:styleId="a4">
    <w:name w:val="Emphasis"/>
    <w:basedOn w:val="a0"/>
    <w:qFormat/>
    <w:rsid w:val="004E5814"/>
    <w:rPr>
      <w:i/>
      <w:iCs/>
    </w:rPr>
  </w:style>
  <w:style w:type="paragraph" w:styleId="a5">
    <w:name w:val="No Spacing"/>
    <w:uiPriority w:val="1"/>
    <w:qFormat/>
    <w:rsid w:val="004E5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2025-08-06T11:43:00Z</cp:lastPrinted>
  <dcterms:created xsi:type="dcterms:W3CDTF">2025-08-06T07:40:00Z</dcterms:created>
  <dcterms:modified xsi:type="dcterms:W3CDTF">2025-08-06T11:44:00Z</dcterms:modified>
</cp:coreProperties>
</file>