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98" w:rsidRDefault="00EA2C98" w:rsidP="00EA2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A2C98" w:rsidRDefault="00EA2C98" w:rsidP="00EA2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A2C98" w:rsidRDefault="00EA2C98" w:rsidP="00EA2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EA2C98" w:rsidRDefault="00EA2C98" w:rsidP="00EA2C98">
      <w:pPr>
        <w:shd w:val="clear" w:color="auto" w:fill="FFFFFF"/>
        <w:jc w:val="right"/>
        <w:rPr>
          <w:sz w:val="28"/>
          <w:szCs w:val="28"/>
        </w:rPr>
      </w:pPr>
    </w:p>
    <w:p w:rsidR="00EA2C98" w:rsidRDefault="005B1C1C" w:rsidP="00EA2C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   №  </w:t>
      </w:r>
      <w:r w:rsidR="005F6BB5">
        <w:rPr>
          <w:rFonts w:ascii="Times New Roman" w:hAnsi="Times New Roman" w:cs="Times New Roman"/>
          <w:sz w:val="28"/>
          <w:szCs w:val="28"/>
        </w:rPr>
        <w:t>109</w:t>
      </w:r>
      <w:r w:rsidR="00EA2C9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A2C98" w:rsidRDefault="005B1C1C" w:rsidP="00EA2C98">
      <w:pPr>
        <w:shd w:val="clear" w:color="auto" w:fill="FFFFFF"/>
        <w:tabs>
          <w:tab w:val="left" w:pos="2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5F6BB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.05.2024</w:t>
      </w:r>
      <w:r w:rsidR="00EA2C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ст</w:t>
      </w:r>
      <w:proofErr w:type="gramStart"/>
      <w:r w:rsidR="00EA2C9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EA2C98">
        <w:rPr>
          <w:rFonts w:ascii="Times New Roman" w:hAnsi="Times New Roman" w:cs="Times New Roman"/>
          <w:sz w:val="28"/>
          <w:szCs w:val="28"/>
        </w:rPr>
        <w:t>уковская</w:t>
      </w:r>
    </w:p>
    <w:p w:rsidR="00EA2C98" w:rsidRDefault="00EA2C98" w:rsidP="00EA2C98">
      <w:pPr>
        <w:tabs>
          <w:tab w:val="left" w:pos="142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в муниципальную собственность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A2C98" w:rsidRDefault="00EA2C98" w:rsidP="00EA2C98">
      <w:pPr>
        <w:tabs>
          <w:tab w:val="left" w:pos="142"/>
        </w:tabs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ч.4 ст.15 Федерального закона РФ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 Решением Дубовского районного собрания депутатов от 31.07.2012 г.  № 148 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район»», Решением Дубовского районного собрания депутатов от 26.08.2022 г. № 65 «О внесении изменений в решение Дубовского районного собрания депутатов от 15.12.2017г. № 170 «О передаче из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полномочий по 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в бюджеты сельских поселений, входящих в состав Дубовского района»», реш</w:t>
      </w:r>
      <w:r w:rsidR="005B1C1C">
        <w:rPr>
          <w:rFonts w:ascii="Times New Roman" w:hAnsi="Times New Roman" w:cs="Times New Roman"/>
          <w:sz w:val="28"/>
          <w:szCs w:val="28"/>
        </w:rPr>
        <w:t>ением № 138 от 03.05.2024</w:t>
      </w:r>
      <w:r>
        <w:rPr>
          <w:rFonts w:ascii="Times New Roman" w:hAnsi="Times New Roman" w:cs="Times New Roman"/>
          <w:sz w:val="28"/>
          <w:szCs w:val="28"/>
        </w:rPr>
        <w:t>г. «Об утверждении перечня 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в муниципальную собственность муниципальных образований сельских поселений Дубовского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Уставом муниципального образования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Жуковское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поселение», с целью упорядочения контроля за элементами обустройства  автомобильных дорог,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proofErr w:type="gramEnd"/>
    </w:p>
    <w:p w:rsidR="00EA2C98" w:rsidRDefault="00EA2C98" w:rsidP="00EA2C98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движимого 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в муниципальную собственность Жуковского сельского поселения Дубовского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C98" w:rsidRDefault="00EA2C98" w:rsidP="00EA2C98">
      <w:pPr>
        <w:shd w:val="clear" w:color="auto" w:fill="FFFFFF"/>
        <w:tabs>
          <w:tab w:val="left" w:pos="709"/>
        </w:tabs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его подписания, </w:t>
      </w:r>
      <w:r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Жуковского сельского поселения Дубовского района Ростовской области.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депутатов-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Жуковского сельского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 w:rsidR="005B1C1C">
        <w:rPr>
          <w:rFonts w:ascii="Times New Roman" w:hAnsi="Times New Roman" w:cs="Times New Roman"/>
          <w:sz w:val="28"/>
          <w:szCs w:val="28"/>
        </w:rPr>
        <w:t>Л.И.Ащеулова</w:t>
      </w:r>
      <w:proofErr w:type="spellEnd"/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2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B1C1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F6BB5">
        <w:rPr>
          <w:rFonts w:ascii="Times New Roman" w:hAnsi="Times New Roman" w:cs="Times New Roman"/>
          <w:sz w:val="28"/>
          <w:szCs w:val="28"/>
        </w:rPr>
        <w:t xml:space="preserve"> 109</w:t>
      </w:r>
      <w:r w:rsidR="005B1C1C">
        <w:rPr>
          <w:rFonts w:ascii="Times New Roman" w:hAnsi="Times New Roman" w:cs="Times New Roman"/>
          <w:sz w:val="28"/>
          <w:szCs w:val="28"/>
        </w:rPr>
        <w:t xml:space="preserve">    от  </w:t>
      </w:r>
      <w:r w:rsidR="005F6BB5">
        <w:rPr>
          <w:rFonts w:ascii="Times New Roman" w:hAnsi="Times New Roman" w:cs="Times New Roman"/>
          <w:sz w:val="28"/>
          <w:szCs w:val="28"/>
        </w:rPr>
        <w:t>17</w:t>
      </w:r>
      <w:r w:rsidR="005B1C1C">
        <w:rPr>
          <w:rFonts w:ascii="Times New Roman" w:hAnsi="Times New Roman" w:cs="Times New Roman"/>
          <w:sz w:val="28"/>
          <w:szCs w:val="28"/>
        </w:rPr>
        <w:t>. 05.2024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A2C98" w:rsidRPr="008534F0" w:rsidRDefault="00EA2C98" w:rsidP="00EA2C98">
      <w:pPr>
        <w:pStyle w:val="a4"/>
        <w:shd w:val="clear" w:color="auto" w:fill="FFFFFF"/>
        <w:contextualSpacing/>
        <w:jc w:val="center"/>
        <w:rPr>
          <w:bCs/>
          <w:szCs w:val="28"/>
        </w:rPr>
      </w:pPr>
      <w:r w:rsidRPr="008534F0">
        <w:rPr>
          <w:bCs/>
          <w:szCs w:val="28"/>
        </w:rPr>
        <w:t>Перечень имущества,</w:t>
      </w:r>
    </w:p>
    <w:p w:rsidR="00EA2C98" w:rsidRPr="008534F0" w:rsidRDefault="00EA2C98" w:rsidP="00EA2C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34F0">
        <w:rPr>
          <w:rFonts w:ascii="Times New Roman" w:hAnsi="Times New Roman" w:cs="Times New Roman"/>
          <w:bCs/>
          <w:sz w:val="28"/>
          <w:szCs w:val="28"/>
        </w:rPr>
        <w:t xml:space="preserve">предлагаемого к передаче </w:t>
      </w:r>
      <w:r w:rsidRPr="008534F0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</w:p>
    <w:p w:rsidR="00EA2C98" w:rsidRPr="008534F0" w:rsidRDefault="00EA2C98" w:rsidP="00EA2C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34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34F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8534F0">
        <w:rPr>
          <w:rFonts w:ascii="Times New Roman" w:hAnsi="Times New Roman" w:cs="Times New Roman"/>
          <w:sz w:val="28"/>
          <w:szCs w:val="28"/>
        </w:rPr>
        <w:t xml:space="preserve"> район»  в муниципальную собственность Жуковского сельского поселения</w:t>
      </w:r>
    </w:p>
    <w:p w:rsidR="00EA2C98" w:rsidRDefault="00EA2C98" w:rsidP="00EA2C9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10" w:type="dxa"/>
        <w:tblLook w:val="04A0"/>
      </w:tblPr>
      <w:tblGrid>
        <w:gridCol w:w="817"/>
        <w:gridCol w:w="3544"/>
        <w:gridCol w:w="4111"/>
        <w:gridCol w:w="2112"/>
        <w:gridCol w:w="2113"/>
        <w:gridCol w:w="2113"/>
      </w:tblGrid>
      <w:tr w:rsidR="00EA2C98" w:rsidTr="0022098B">
        <w:tc>
          <w:tcPr>
            <w:tcW w:w="817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имущества</w:t>
            </w:r>
          </w:p>
        </w:tc>
        <w:tc>
          <w:tcPr>
            <w:tcW w:w="4111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112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13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1 единицу, руб.</w:t>
            </w:r>
          </w:p>
        </w:tc>
        <w:tc>
          <w:tcPr>
            <w:tcW w:w="2113" w:type="dxa"/>
          </w:tcPr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стоимость, руб.</w:t>
            </w:r>
          </w:p>
          <w:p w:rsidR="00EA2C98" w:rsidRDefault="00EA2C98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2.2 «Конец главной дороги»</w:t>
            </w:r>
          </w:p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1 307.00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2.1 «Главная дорога»</w:t>
            </w:r>
          </w:p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1 307.00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2.4 «Уступите дорогу»</w:t>
            </w:r>
          </w:p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Изделия прочие из </w:t>
            </w: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недрагоценных металлов, не включенные в другие группировки </w:t>
            </w: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940.00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 </w:t>
            </w: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Опора знака дорожного 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Опора знака дорожного, оцинкованная, 3,9м </w:t>
            </w: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2 359.50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Опора знака дорожного </w:t>
            </w: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креплений знаков дорожных в соответствии с описанием в документации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148.40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креплений знаков дорожных в соответствии с описанием в документации</w:t>
            </w:r>
          </w:p>
        </w:tc>
      </w:tr>
      <w:tr w:rsidR="005B1C1C" w:rsidTr="0022098B">
        <w:tc>
          <w:tcPr>
            <w:tcW w:w="817" w:type="dxa"/>
          </w:tcPr>
          <w:p w:rsidR="005B1C1C" w:rsidRDefault="005B1C1C" w:rsidP="0022098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по поселению знаков/стоек:</w:t>
            </w:r>
          </w:p>
        </w:tc>
        <w:tc>
          <w:tcPr>
            <w:tcW w:w="4111" w:type="dxa"/>
          </w:tcPr>
          <w:p w:rsidR="005B1C1C" w:rsidRPr="005B1C1C" w:rsidRDefault="005B1C1C" w:rsidP="00E279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47/47</w:t>
            </w:r>
          </w:p>
        </w:tc>
        <w:tc>
          <w:tcPr>
            <w:tcW w:w="2113" w:type="dxa"/>
          </w:tcPr>
          <w:p w:rsidR="005B1C1C" w:rsidRPr="005B1C1C" w:rsidRDefault="005B1C1C" w:rsidP="00E27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5B1C1C" w:rsidRPr="005B1C1C" w:rsidRDefault="005B1C1C" w:rsidP="00E27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C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по поселению знаков/стоек:</w:t>
            </w:r>
          </w:p>
        </w:tc>
      </w:tr>
    </w:tbl>
    <w:p w:rsidR="00FB6586" w:rsidRDefault="00FB6586"/>
    <w:sectPr w:rsidR="00FB6586" w:rsidSect="008534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534F0"/>
    <w:rsid w:val="00101D8A"/>
    <w:rsid w:val="0026031A"/>
    <w:rsid w:val="0027577F"/>
    <w:rsid w:val="0029604F"/>
    <w:rsid w:val="005B1C1C"/>
    <w:rsid w:val="005E54FB"/>
    <w:rsid w:val="005F6BB5"/>
    <w:rsid w:val="007F5BBA"/>
    <w:rsid w:val="008534F0"/>
    <w:rsid w:val="009220B7"/>
    <w:rsid w:val="00B871A1"/>
    <w:rsid w:val="00EA26BE"/>
    <w:rsid w:val="00EA2C98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4F0"/>
    <w:pPr>
      <w:spacing w:after="0" w:line="240" w:lineRule="auto"/>
    </w:pPr>
  </w:style>
  <w:style w:type="paragraph" w:styleId="a4">
    <w:name w:val="Body Text"/>
    <w:basedOn w:val="a"/>
    <w:link w:val="a5"/>
    <w:rsid w:val="008534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534F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853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5B1C1C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2023-06-29T11:49:00Z</cp:lastPrinted>
  <dcterms:created xsi:type="dcterms:W3CDTF">2023-06-29T05:44:00Z</dcterms:created>
  <dcterms:modified xsi:type="dcterms:W3CDTF">2024-05-22T05:11:00Z</dcterms:modified>
</cp:coreProperties>
</file>