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9F1" w:themeColor="text2" w:themeTint="33"/>
  <w:body>
    <w:p w:rsidR="00226C01" w:rsidRDefault="00226C01" w:rsidP="00431BD0">
      <w:pPr>
        <w:pStyle w:val="a6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73593" w:rsidRPr="00431BD0" w:rsidRDefault="00873593" w:rsidP="00431BD0">
      <w:pPr>
        <w:pStyle w:val="a6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proofErr w:type="gramStart"/>
      <w:r w:rsidRPr="00431BD0">
        <w:rPr>
          <w:rFonts w:ascii="Times New Roman" w:hAnsi="Times New Roman" w:cs="Times New Roman"/>
          <w:color w:val="0070C0"/>
          <w:sz w:val="32"/>
          <w:szCs w:val="32"/>
        </w:rPr>
        <w:t>ИНИЦИАТИВНОЕ  БЮДЖЕТИРОВАНИЕ</w:t>
      </w:r>
      <w:proofErr w:type="gramEnd"/>
    </w:p>
    <w:p w:rsidR="00873593" w:rsidRPr="00431BD0" w:rsidRDefault="00873593" w:rsidP="00431BD0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31BD0">
        <w:rPr>
          <w:rFonts w:ascii="Times New Roman" w:hAnsi="Times New Roman" w:cs="Times New Roman"/>
          <w:sz w:val="32"/>
          <w:szCs w:val="32"/>
        </w:rPr>
        <w:t>Решение вопросов местного значения совместными усилиями населения, бизнеса, власти</w:t>
      </w:r>
    </w:p>
    <w:tbl>
      <w:tblPr>
        <w:tblStyle w:val="a5"/>
        <w:tblW w:w="10355" w:type="dxa"/>
        <w:tblInd w:w="-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283"/>
        <w:gridCol w:w="5103"/>
      </w:tblGrid>
      <w:tr w:rsidR="00172103" w:rsidRPr="00226C01" w:rsidTr="00EE426A">
        <w:trPr>
          <w:trHeight w:val="2781"/>
        </w:trPr>
        <w:tc>
          <w:tcPr>
            <w:tcW w:w="4969" w:type="dxa"/>
          </w:tcPr>
          <w:p w:rsidR="00E03347" w:rsidRPr="00E03347" w:rsidRDefault="00191225" w:rsidP="0095433F">
            <w:pPr>
              <w:ind w:left="-567" w:right="-143"/>
            </w:pPr>
            <w:r>
              <w:rPr>
                <w:noProof/>
              </w:rPr>
              <w:drawing>
                <wp:inline distT="0" distB="0" distL="0" distR="0" wp14:anchorId="4CEDA58B">
                  <wp:extent cx="1143000" cy="6889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6669EC" wp14:editId="41FA4A11">
                  <wp:extent cx="666750" cy="7010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BF7FC4E" wp14:editId="139704F2">
                  <wp:extent cx="704355" cy="6851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34" cy="692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6C01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I – этап СОБРАНИЕ</w:t>
            </w:r>
          </w:p>
          <w:p w:rsidR="00226C01" w:rsidRDefault="00226C01" w:rsidP="00226C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:rsidR="00226C01" w:rsidRPr="00226C01" w:rsidRDefault="00226C01" w:rsidP="00226C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Проведение собрания на</w:t>
            </w: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селения с целью выявления общей </w:t>
            </w: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проблемы. Решение собрания оформляется протоколом.</w:t>
            </w:r>
          </w:p>
        </w:tc>
        <w:tc>
          <w:tcPr>
            <w:tcW w:w="5386" w:type="dxa"/>
            <w:gridSpan w:val="2"/>
          </w:tcPr>
          <w:p w:rsidR="00191225" w:rsidRDefault="00191225" w:rsidP="00EE426A">
            <w:pPr>
              <w:tabs>
                <w:tab w:val="left" w:pos="2100"/>
                <w:tab w:val="left" w:pos="34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9325A8">
                  <wp:extent cx="866140" cy="666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37" cy="669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426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</w:t>
            </w:r>
            <w:r w:rsidR="00EE42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26F2E1">
                  <wp:extent cx="694690" cy="64643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426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</w:t>
            </w:r>
            <w:r w:rsidR="00EE42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5C406E">
                  <wp:extent cx="798830" cy="6508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5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1225" w:rsidRDefault="00191225" w:rsidP="007B210B">
            <w:pPr>
              <w:tabs>
                <w:tab w:val="left" w:pos="21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1225" w:rsidRDefault="00191225" w:rsidP="007B210B">
            <w:pPr>
              <w:tabs>
                <w:tab w:val="left" w:pos="21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6C01" w:rsidRPr="007B210B" w:rsidRDefault="00191225" w:rsidP="00EE426A">
            <w:pPr>
              <w:tabs>
                <w:tab w:val="left" w:pos="1215"/>
                <w:tab w:val="left" w:pos="40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EE42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0060D6">
                  <wp:extent cx="1036320" cy="64643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103" w:rsidRPr="00226C01" w:rsidTr="00EE426A">
        <w:trPr>
          <w:trHeight w:val="80"/>
        </w:trPr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vMerge w:val="restart"/>
          </w:tcPr>
          <w:p w:rsidR="00226C01" w:rsidRPr="00226C01" w:rsidRDefault="00226C01" w:rsidP="00226C01">
            <w:pPr>
              <w:rPr>
                <w:sz w:val="20"/>
                <w:szCs w:val="20"/>
              </w:rPr>
            </w:pPr>
          </w:p>
        </w:tc>
      </w:tr>
      <w:tr w:rsidR="00172103" w:rsidRPr="00226C01" w:rsidTr="00172103">
        <w:trPr>
          <w:trHeight w:val="80"/>
        </w:trPr>
        <w:tc>
          <w:tcPr>
            <w:tcW w:w="5252" w:type="dxa"/>
            <w:gridSpan w:val="2"/>
          </w:tcPr>
          <w:p w:rsidR="00B37E7B" w:rsidRPr="00226C01" w:rsidRDefault="00B37E7B" w:rsidP="00EE42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5103" w:type="dxa"/>
            <w:vMerge/>
          </w:tcPr>
          <w:p w:rsidR="00B37E7B" w:rsidRPr="00226C01" w:rsidRDefault="00B37E7B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103" w:rsidRPr="00226C01" w:rsidTr="00172103">
        <w:trPr>
          <w:trHeight w:val="80"/>
        </w:trPr>
        <w:tc>
          <w:tcPr>
            <w:tcW w:w="5252" w:type="dxa"/>
            <w:gridSpan w:val="2"/>
          </w:tcPr>
          <w:p w:rsidR="00B37E7B" w:rsidRPr="00226C01" w:rsidRDefault="00B37E7B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bookmarkStart w:id="0" w:name="_GoBack"/>
            <w:bookmarkEnd w:id="0"/>
          </w:p>
        </w:tc>
        <w:tc>
          <w:tcPr>
            <w:tcW w:w="5103" w:type="dxa"/>
            <w:vMerge/>
          </w:tcPr>
          <w:p w:rsidR="00B37E7B" w:rsidRPr="00226C01" w:rsidRDefault="00B37E7B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5103" w:type="dxa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II – этап ПОДГОТОВКА ПРОЕКТА</w:t>
            </w: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7B210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BAC89A">
                  <wp:extent cx="1276350" cy="7524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5103" w:type="dxa"/>
          </w:tcPr>
          <w:p w:rsid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226C01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Проведение собрания населения с целью выявления общей проблемы. Решение собрания оформляется протоколом.</w:t>
            </w: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– этап КОНКУРСНЫЙ ОТБОР ПРОЕКТОВ  </w:t>
            </w:r>
          </w:p>
          <w:p w:rsidR="00226C01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МУНИЦИПАЛЬНОЙ КОМИССИЕЙ</w:t>
            </w:r>
          </w:p>
          <w:p w:rsidR="00226C01" w:rsidRDefault="00226C01" w:rsidP="00226C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:rsidR="00226C01" w:rsidRPr="00226C01" w:rsidRDefault="00226C01" w:rsidP="00226C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Муниципальная комиссия проводит отбор проектов, по результатам которого оформляется протокол. Далее заявки, подготовленные  инициативной группой, представителями органов местного самоуправления и экспертами, направляются в Министерство территориального развития Ростовской области.</w:t>
            </w:r>
          </w:p>
        </w:tc>
        <w:tc>
          <w:tcPr>
            <w:tcW w:w="5103" w:type="dxa"/>
          </w:tcPr>
          <w:p w:rsidR="007B210B" w:rsidRDefault="007B210B" w:rsidP="007B210B">
            <w:pPr>
              <w:pStyle w:val="a8"/>
              <w:tabs>
                <w:tab w:val="left" w:pos="1650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7B210B">
              <w:rPr>
                <w:noProof/>
                <w:sz w:val="20"/>
                <w:szCs w:val="20"/>
              </w:rPr>
              <w:drawing>
                <wp:inline distT="0" distB="0" distL="0" distR="0">
                  <wp:extent cx="1218565" cy="913924"/>
                  <wp:effectExtent l="0" t="0" r="0" b="0"/>
                  <wp:docPr id="29" name="Рисунок 29" descr="C:\Users\йцукен\Desktop\comunali_elezioni_genova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йцукен\Desktop\comunali_elezioni_genova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42" cy="92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C01" w:rsidRPr="007B210B" w:rsidRDefault="00226C01" w:rsidP="007B210B"/>
        </w:tc>
      </w:tr>
      <w:tr w:rsidR="00172103" w:rsidRPr="00226C01" w:rsidTr="00172103">
        <w:tc>
          <w:tcPr>
            <w:tcW w:w="5252" w:type="dxa"/>
            <w:gridSpan w:val="2"/>
          </w:tcPr>
          <w:p w:rsidR="00172103" w:rsidRDefault="00B84E0B" w:rsidP="00C815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</w:p>
          <w:p w:rsidR="00172103" w:rsidRDefault="00172103" w:rsidP="001721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E7B" w:rsidRPr="00172103" w:rsidRDefault="00172103" w:rsidP="00172103">
            <w:pPr>
              <w:tabs>
                <w:tab w:val="left" w:pos="11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1108DD">
                  <wp:extent cx="1076325" cy="52369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94" cy="52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2103" w:rsidRDefault="00172103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2103" w:rsidRDefault="00172103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7E7B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IV –</w:t>
            </w: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 КОНКУРСНЫЙ ОТБОР ЗАЯВОК  </w:t>
            </w: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ОБЛАСТНОЙ КОМИССИЕЙ</w:t>
            </w:r>
            <w:r w:rsidR="00C81548"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B37E7B" w:rsidRPr="00226C01" w:rsidRDefault="00B84E0B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5103" w:type="dxa"/>
          </w:tcPr>
          <w:p w:rsidR="00226C01" w:rsidRDefault="00226C01" w:rsidP="00C8154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7E7B" w:rsidRPr="00226C01" w:rsidRDefault="00C81548" w:rsidP="00C8154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Областная</w:t>
            </w:r>
            <w:r w:rsidR="00B84E0B"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комиссия проводит отбор заявок (проектов) – победителей </w:t>
            </w: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областного</w:t>
            </w:r>
            <w:r w:rsidR="00B84E0B"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уровня и распределяет субсидии между муниципальными образованиями.</w:t>
            </w: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 этап </w:t>
            </w: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</w:t>
            </w:r>
          </w:p>
          <w:p w:rsid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E0B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Между Министерством территориального развития и муниципальным образованием заключается Соглашение «О предоставлении субсидии на </w:t>
            </w:r>
            <w:proofErr w:type="spellStart"/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софинансирование</w:t>
            </w:r>
            <w:proofErr w:type="spellEnd"/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проекта инициативного бюджетирования  в Ростовской области».</w:t>
            </w:r>
          </w:p>
        </w:tc>
        <w:tc>
          <w:tcPr>
            <w:tcW w:w="5103" w:type="dxa"/>
          </w:tcPr>
          <w:p w:rsidR="00172103" w:rsidRDefault="00172103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2103" w:rsidRDefault="00172103" w:rsidP="001721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E0B" w:rsidRPr="00172103" w:rsidRDefault="00172103" w:rsidP="00172103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17210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38275" cy="771228"/>
                  <wp:effectExtent l="0" t="0" r="0" b="0"/>
                  <wp:docPr id="33" name="Рисунок 33" descr="C:\Users\йцукен\Desktop\logo_lehrstuhl_bewerbun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йцукен\Desktop\logo_lehrstuhl_bewerbun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99" cy="7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B84E0B" w:rsidRPr="00226C01" w:rsidRDefault="00B84E0B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B84E0B" w:rsidRPr="00226C01" w:rsidRDefault="00B84E0B" w:rsidP="00C8154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B84E0B" w:rsidRPr="00226C01" w:rsidRDefault="00172103" w:rsidP="001721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="00B84E0B"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</w:p>
        </w:tc>
        <w:tc>
          <w:tcPr>
            <w:tcW w:w="5103" w:type="dxa"/>
          </w:tcPr>
          <w:p w:rsidR="00B84E0B" w:rsidRPr="00226C01" w:rsidRDefault="00226C01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VI</w:t>
            </w: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этап СБОР СРЕДСТВ. ОТБОР ПОДРЯДЧИКОВ НА ВЫПОЛНЕНИЕ РАБОТ</w:t>
            </w: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B84E0B" w:rsidRPr="00226C01" w:rsidRDefault="00B84E0B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172103" w:rsidRPr="0017210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00150" cy="542925"/>
                  <wp:effectExtent l="0" t="0" r="0" b="0"/>
                  <wp:docPr id="34" name="Рисунок 34" descr="C:\Users\йцукен\Desktop\11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йцукен\Desktop\11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</w:tc>
        <w:tc>
          <w:tcPr>
            <w:tcW w:w="5103" w:type="dxa"/>
          </w:tcPr>
          <w:p w:rsidR="00226C01" w:rsidRDefault="00226C01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E0B" w:rsidRPr="00226C01" w:rsidRDefault="007214F6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Органы местного самоуправления проводят конкурсный отбор подрядчиков на выполнение работ/оказание услуг в соответствии с Федеральным законом № 44-ФЗ.</w:t>
            </w:r>
          </w:p>
        </w:tc>
      </w:tr>
      <w:tr w:rsidR="00172103" w:rsidRPr="00226C01" w:rsidTr="00172103">
        <w:trPr>
          <w:trHeight w:val="80"/>
        </w:trPr>
        <w:tc>
          <w:tcPr>
            <w:tcW w:w="5252" w:type="dxa"/>
            <w:gridSpan w:val="2"/>
          </w:tcPr>
          <w:p w:rsidR="007214F6" w:rsidRPr="00226C01" w:rsidRDefault="007214F6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214F6" w:rsidRPr="00226C01" w:rsidRDefault="007214F6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226C01" w:rsidRP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C0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EDE0D9">
                  <wp:extent cx="438785" cy="4025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VII – этап ПРЕДОСТАВЛЕНИЕ СУБСИДИЙ</w:t>
            </w:r>
          </w:p>
          <w:p w:rsid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6C01" w:rsidRDefault="00226C01" w:rsidP="00226C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</w:t>
            </w:r>
            <w:r w:rsidRPr="00226C01">
              <w:rPr>
                <w:rFonts w:ascii="Times New Roman" w:hAnsi="Times New Roman" w:cs="Times New Roman"/>
                <w:b/>
                <w:sz w:val="20"/>
                <w:szCs w:val="20"/>
              </w:rPr>
              <w:t>VIII – этап РЕАЛИЗАЦИЯ ПРОЕКТА</w:t>
            </w:r>
          </w:p>
          <w:p w:rsidR="007214F6" w:rsidRPr="00226C01" w:rsidRDefault="00226C01" w:rsidP="00226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</w:t>
            </w:r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26C01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 w:rsidRPr="00226C01">
              <w:rPr>
                <w:rFonts w:ascii="Times New Roman" w:hAnsi="Times New Roman" w:cs="Times New Roman"/>
                <w:sz w:val="20"/>
                <w:szCs w:val="20"/>
              </w:rPr>
              <w:t xml:space="preserve"> срок 12 месяцев)</w:t>
            </w:r>
          </w:p>
        </w:tc>
        <w:tc>
          <w:tcPr>
            <w:tcW w:w="5103" w:type="dxa"/>
          </w:tcPr>
          <w:p w:rsidR="007214F6" w:rsidRPr="00226C01" w:rsidRDefault="007214F6" w:rsidP="004A43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103" w:rsidRPr="00226C01" w:rsidTr="00172103">
        <w:tc>
          <w:tcPr>
            <w:tcW w:w="5252" w:type="dxa"/>
            <w:gridSpan w:val="2"/>
          </w:tcPr>
          <w:p w:rsidR="007214F6" w:rsidRPr="00226C01" w:rsidRDefault="007214F6" w:rsidP="004A43D0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7214F6" w:rsidRPr="00226C01" w:rsidRDefault="007214F6" w:rsidP="00226C01">
            <w:pPr>
              <w:tabs>
                <w:tab w:val="left" w:pos="35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03347" w:rsidRPr="00226C01" w:rsidRDefault="00E03347" w:rsidP="00226C01">
      <w:pPr>
        <w:rPr>
          <w:sz w:val="20"/>
          <w:szCs w:val="20"/>
        </w:rPr>
      </w:pPr>
    </w:p>
    <w:sectPr w:rsidR="00E03347" w:rsidRPr="00226C01" w:rsidSect="00226C01">
      <w:pgSz w:w="11906" w:h="16838"/>
      <w:pgMar w:top="284" w:right="851" w:bottom="170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444B5"/>
    <w:multiLevelType w:val="hybridMultilevel"/>
    <w:tmpl w:val="40F2DEC0"/>
    <w:lvl w:ilvl="0" w:tplc="0BCCE2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6E17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02D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7ED8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C8F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4E1E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2ADE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180E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EE23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6A3684"/>
    <w:multiLevelType w:val="hybridMultilevel"/>
    <w:tmpl w:val="2B969C0A"/>
    <w:lvl w:ilvl="0" w:tplc="D66A53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691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076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266F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C0D7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485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2E4B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D6C2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1649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A035A1"/>
    <w:multiLevelType w:val="hybridMultilevel"/>
    <w:tmpl w:val="3476E064"/>
    <w:lvl w:ilvl="0" w:tplc="F5D0AC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1C9A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7E2A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FE0B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8C99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0223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C4BE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E071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EBF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3593"/>
    <w:rsid w:val="00027E6D"/>
    <w:rsid w:val="00122C7A"/>
    <w:rsid w:val="00132097"/>
    <w:rsid w:val="00172103"/>
    <w:rsid w:val="00191225"/>
    <w:rsid w:val="00226C01"/>
    <w:rsid w:val="00431BD0"/>
    <w:rsid w:val="004A43D0"/>
    <w:rsid w:val="004B6192"/>
    <w:rsid w:val="007214F6"/>
    <w:rsid w:val="007B210B"/>
    <w:rsid w:val="00873593"/>
    <w:rsid w:val="00943944"/>
    <w:rsid w:val="00952984"/>
    <w:rsid w:val="0095433F"/>
    <w:rsid w:val="00B37E7B"/>
    <w:rsid w:val="00B84E0B"/>
    <w:rsid w:val="00C61659"/>
    <w:rsid w:val="00C81548"/>
    <w:rsid w:val="00E03347"/>
    <w:rsid w:val="00E93080"/>
    <w:rsid w:val="00EE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ru v:ext="edit" colors="#ff9"/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2750858E"/>
  <w15:docId w15:val="{7E4B1611-8676-4A2D-B906-B1DF8CE8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33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31BD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26C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22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9C793-CF9C-4DE4-BBAC-7826649B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Vodoleeva</dc:creator>
  <cp:lastModifiedBy>mameckaya.olga@outlook.com</cp:lastModifiedBy>
  <cp:revision>4</cp:revision>
  <cp:lastPrinted>2017-01-13T07:30:00Z</cp:lastPrinted>
  <dcterms:created xsi:type="dcterms:W3CDTF">2019-06-07T12:44:00Z</dcterms:created>
  <dcterms:modified xsi:type="dcterms:W3CDTF">2019-06-18T20:21:00Z</dcterms:modified>
</cp:coreProperties>
</file>