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C1" w:rsidRPr="00C803E5" w:rsidRDefault="008679C1" w:rsidP="008C6F6D">
      <w:pPr>
        <w:spacing w:line="360" w:lineRule="auto"/>
        <w:ind w:firstLine="709"/>
        <w:jc w:val="center"/>
      </w:pPr>
      <w:r w:rsidRPr="00C803E5">
        <w:rPr>
          <w:b/>
          <w:caps/>
        </w:rPr>
        <w:t xml:space="preserve"> </w:t>
      </w:r>
      <w:r w:rsidRPr="00C803E5">
        <w:t xml:space="preserve">               </w:t>
      </w:r>
    </w:p>
    <w:p w:rsidR="008679C1" w:rsidRPr="00C803E5" w:rsidRDefault="008679C1" w:rsidP="008C6F6D">
      <w:pPr>
        <w:spacing w:line="360" w:lineRule="auto"/>
        <w:ind w:firstLine="709"/>
      </w:pPr>
    </w:p>
    <w:p w:rsidR="007D062C" w:rsidRDefault="008679C1" w:rsidP="007D062C">
      <w:pPr>
        <w:rPr>
          <w:b/>
          <w:sz w:val="40"/>
          <w:szCs w:val="40"/>
        </w:rPr>
      </w:pPr>
      <w:r w:rsidRPr="0020283D">
        <w:rPr>
          <w:b/>
          <w:sz w:val="28"/>
          <w:szCs w:val="28"/>
        </w:rPr>
        <w:t xml:space="preserve">  </w:t>
      </w:r>
      <w:r w:rsidR="00F337AF">
        <w:rPr>
          <w:noProof/>
        </w:rPr>
        <w:drawing>
          <wp:anchor distT="0" distB="0" distL="114935" distR="114935" simplePos="0" relativeHeight="251658240" behindDoc="1" locked="0" layoutInCell="1" allowOverlap="1">
            <wp:simplePos x="0" y="0"/>
            <wp:positionH relativeFrom="column">
              <wp:posOffset>129540</wp:posOffset>
            </wp:positionH>
            <wp:positionV relativeFrom="paragraph">
              <wp:posOffset>-53975</wp:posOffset>
            </wp:positionV>
            <wp:extent cx="1360805" cy="1278255"/>
            <wp:effectExtent l="19050" t="0" r="0" b="0"/>
            <wp:wrapTight wrapText="bothSides">
              <wp:wrapPolygon edited="0">
                <wp:start x="-302" y="0"/>
                <wp:lineTo x="-302" y="21246"/>
                <wp:lineTo x="21469" y="21246"/>
                <wp:lineTo x="21469" y="0"/>
                <wp:lineTo x="-302" y="0"/>
              </wp:wrapPolygon>
            </wp:wrapTight>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8"/>
                    <a:srcRect/>
                    <a:stretch>
                      <a:fillRect/>
                    </a:stretch>
                  </pic:blipFill>
                  <pic:spPr bwMode="auto">
                    <a:xfrm>
                      <a:off x="0" y="0"/>
                      <a:ext cx="1360805" cy="1278255"/>
                    </a:xfrm>
                    <a:prstGeom prst="rect">
                      <a:avLst/>
                    </a:prstGeom>
                    <a:solidFill>
                      <a:srgbClr val="FFFFFF"/>
                    </a:solidFill>
                    <a:ln w="9525">
                      <a:noFill/>
                      <a:miter lim="800000"/>
                      <a:headEnd/>
                      <a:tailEnd/>
                    </a:ln>
                  </pic:spPr>
                </pic:pic>
              </a:graphicData>
            </a:graphic>
          </wp:anchor>
        </w:drawing>
      </w:r>
      <w:r w:rsidR="007D062C">
        <w:rPr>
          <w:b/>
          <w:sz w:val="40"/>
          <w:szCs w:val="40"/>
        </w:rPr>
        <w:t xml:space="preserve">    ООО «Центр Кадастровых Услуг»</w:t>
      </w:r>
    </w:p>
    <w:p w:rsidR="007D062C" w:rsidRPr="003C67EF" w:rsidRDefault="007D062C" w:rsidP="007D062C">
      <w:pPr>
        <w:jc w:val="both"/>
      </w:pPr>
      <w:r>
        <w:rPr>
          <w:b/>
        </w:rPr>
        <w:t xml:space="preserve">        </w:t>
      </w:r>
    </w:p>
    <w:p w:rsidR="008679C1" w:rsidRPr="003C67EF" w:rsidRDefault="000F4517" w:rsidP="007D062C">
      <w:pPr>
        <w:spacing w:line="360" w:lineRule="auto"/>
        <w:ind w:firstLine="709"/>
        <w:jc w:val="center"/>
        <w:rPr>
          <w:rFonts w:ascii="AG_Helvetica" w:hAnsi="AG_Helvetica"/>
          <w:b/>
          <w:sz w:val="15"/>
        </w:rPr>
      </w:pPr>
      <w:r w:rsidRPr="000F4517">
        <w:rPr>
          <w:rFonts w:ascii="AG_Helvetica" w:hAnsi="AG_Helvetica"/>
          <w:b/>
          <w:noProof/>
          <w:sz w:val="28"/>
        </w:rPr>
        <w:pict>
          <v:line id="_x0000_s3134" style="position:absolute;left:0;text-align:left;z-index:251657216" from="-23pt,5.6pt" to="491.15pt,5.75pt" o:allowincell="f" strokeweight="1pt">
            <v:stroke startarrowwidth="narrow" startarrowlength="short" endarrowwidth="narrow" endarrowlength="short"/>
          </v:line>
        </w:pict>
      </w:r>
    </w:p>
    <w:p w:rsidR="007D062C" w:rsidRDefault="007D062C" w:rsidP="007D062C">
      <w:pPr>
        <w:jc w:val="center"/>
        <w:rPr>
          <w:b/>
        </w:rPr>
      </w:pPr>
      <w:r>
        <w:rPr>
          <w:b/>
        </w:rPr>
        <w:t>Адрес: 347900 г. Таганрог ул. Петровская, 35</w:t>
      </w:r>
    </w:p>
    <w:p w:rsidR="007D062C" w:rsidRDefault="007D062C" w:rsidP="007D062C">
      <w:pPr>
        <w:jc w:val="center"/>
        <w:rPr>
          <w:b/>
        </w:rPr>
      </w:pPr>
      <w:r>
        <w:rPr>
          <w:b/>
        </w:rPr>
        <w:t>ИНН 6154086665 КПП 615401001</w:t>
      </w:r>
    </w:p>
    <w:p w:rsidR="007D062C" w:rsidRDefault="007D062C" w:rsidP="007D062C">
      <w:pPr>
        <w:jc w:val="center"/>
        <w:rPr>
          <w:b/>
        </w:rPr>
      </w:pPr>
      <w:r>
        <w:rPr>
          <w:b/>
        </w:rPr>
        <w:t>Телефон/факс 8(8634) 431-420</w:t>
      </w:r>
    </w:p>
    <w:p w:rsidR="007D062C" w:rsidRPr="00382519" w:rsidRDefault="007D062C" w:rsidP="007D062C">
      <w:pPr>
        <w:jc w:val="center"/>
        <w:rPr>
          <w:color w:val="0D0D0D"/>
        </w:rPr>
      </w:pPr>
      <w:r>
        <w:rPr>
          <w:rStyle w:val="val"/>
          <w:b/>
          <w:lang w:val="en-US"/>
        </w:rPr>
        <w:t>e</w:t>
      </w:r>
      <w:r w:rsidRPr="00382519">
        <w:rPr>
          <w:rStyle w:val="val"/>
          <w:b/>
        </w:rPr>
        <w:t>-</w:t>
      </w:r>
      <w:r>
        <w:rPr>
          <w:rStyle w:val="val"/>
          <w:b/>
          <w:lang w:val="en-US"/>
        </w:rPr>
        <w:t>mail</w:t>
      </w:r>
      <w:r w:rsidRPr="00382519">
        <w:rPr>
          <w:rStyle w:val="val"/>
          <w:b/>
        </w:rPr>
        <w:t xml:space="preserve">: </w:t>
      </w:r>
      <w:hyperlink r:id="rId9" w:history="1">
        <w:r w:rsidRPr="007D062C">
          <w:rPr>
            <w:rStyle w:val="a6"/>
            <w:color w:val="0D0D0D"/>
            <w:u w:val="none"/>
            <w:lang w:val="en-US"/>
          </w:rPr>
          <w:t>center</w:t>
        </w:r>
        <w:r w:rsidRPr="00382519">
          <w:rPr>
            <w:rStyle w:val="a6"/>
            <w:color w:val="0D0D0D"/>
            <w:u w:val="none"/>
          </w:rPr>
          <w:t>_</w:t>
        </w:r>
        <w:r w:rsidRPr="007D062C">
          <w:rPr>
            <w:rStyle w:val="a6"/>
            <w:color w:val="0D0D0D"/>
            <w:u w:val="none"/>
            <w:lang w:val="en-US"/>
          </w:rPr>
          <w:t>ku</w:t>
        </w:r>
        <w:r w:rsidRPr="00382519">
          <w:rPr>
            <w:rStyle w:val="a6"/>
            <w:color w:val="0D0D0D"/>
            <w:u w:val="none"/>
          </w:rPr>
          <w:t>@</w:t>
        </w:r>
        <w:r w:rsidRPr="007D062C">
          <w:rPr>
            <w:rStyle w:val="a6"/>
            <w:color w:val="0D0D0D"/>
            <w:u w:val="none"/>
            <w:lang w:val="en-US"/>
          </w:rPr>
          <w:t>mail</w:t>
        </w:r>
        <w:r w:rsidRPr="00382519">
          <w:rPr>
            <w:rStyle w:val="a6"/>
            <w:color w:val="0D0D0D"/>
            <w:u w:val="none"/>
          </w:rPr>
          <w:t>.</w:t>
        </w:r>
        <w:r w:rsidRPr="007D062C">
          <w:rPr>
            <w:rStyle w:val="a6"/>
            <w:color w:val="0D0D0D"/>
            <w:u w:val="none"/>
            <w:lang w:val="en-US"/>
          </w:rPr>
          <w:t>ru</w:t>
        </w:r>
      </w:hyperlink>
    </w:p>
    <w:p w:rsidR="008679C1" w:rsidRPr="00382519" w:rsidRDefault="008679C1" w:rsidP="008C6F6D">
      <w:pPr>
        <w:spacing w:line="360" w:lineRule="auto"/>
        <w:ind w:firstLine="709"/>
        <w:jc w:val="center"/>
        <w:rPr>
          <w:b/>
        </w:rPr>
      </w:pPr>
    </w:p>
    <w:p w:rsidR="001A1C0D" w:rsidRPr="00382519" w:rsidRDefault="001A1C0D" w:rsidP="008C6F6D">
      <w:pPr>
        <w:spacing w:line="360" w:lineRule="auto"/>
        <w:ind w:firstLine="709"/>
        <w:jc w:val="center"/>
        <w:rPr>
          <w:b/>
        </w:rPr>
      </w:pPr>
    </w:p>
    <w:p w:rsidR="001A1C0D" w:rsidRPr="00382519" w:rsidRDefault="001A1C0D" w:rsidP="008C6F6D">
      <w:pPr>
        <w:spacing w:line="360" w:lineRule="auto"/>
        <w:ind w:firstLine="709"/>
        <w:jc w:val="center"/>
        <w:rPr>
          <w:b/>
        </w:rPr>
      </w:pPr>
    </w:p>
    <w:p w:rsidR="001A1C0D" w:rsidRPr="00382519" w:rsidRDefault="001A1C0D" w:rsidP="008C6F6D">
      <w:pPr>
        <w:spacing w:line="360" w:lineRule="auto"/>
        <w:ind w:firstLine="709"/>
        <w:jc w:val="center"/>
        <w:rPr>
          <w:b/>
        </w:rPr>
      </w:pPr>
    </w:p>
    <w:p w:rsidR="00456DC1" w:rsidRPr="00382519" w:rsidRDefault="00456DC1" w:rsidP="00456DC1">
      <w:pPr>
        <w:pStyle w:val="xl28"/>
        <w:pBdr>
          <w:left w:val="none" w:sz="0" w:space="0" w:color="auto"/>
          <w:right w:val="none" w:sz="0" w:space="0" w:color="auto"/>
        </w:pBdr>
        <w:spacing w:before="0" w:beforeAutospacing="0" w:after="0" w:afterAutospacing="0"/>
        <w:textAlignment w:val="auto"/>
        <w:rPr>
          <w:b/>
          <w:caps/>
          <w:shadow/>
          <w:sz w:val="32"/>
          <w:szCs w:val="32"/>
        </w:rPr>
      </w:pPr>
    </w:p>
    <w:p w:rsidR="00456DC1" w:rsidRPr="00382519" w:rsidRDefault="00456DC1" w:rsidP="00456DC1">
      <w:pPr>
        <w:pStyle w:val="xl28"/>
        <w:pBdr>
          <w:left w:val="none" w:sz="0" w:space="0" w:color="auto"/>
          <w:right w:val="none" w:sz="0" w:space="0" w:color="auto"/>
        </w:pBdr>
        <w:spacing w:before="0" w:beforeAutospacing="0" w:after="0" w:afterAutospacing="0"/>
        <w:textAlignment w:val="auto"/>
        <w:rPr>
          <w:b/>
          <w:caps/>
          <w:shadow/>
          <w:sz w:val="32"/>
          <w:szCs w:val="32"/>
        </w:rPr>
      </w:pPr>
    </w:p>
    <w:p w:rsidR="00F00249" w:rsidRDefault="00E14A3F" w:rsidP="00456DC1">
      <w:pPr>
        <w:pStyle w:val="xl28"/>
        <w:pBdr>
          <w:left w:val="none" w:sz="0" w:space="0" w:color="auto"/>
          <w:right w:val="none" w:sz="0" w:space="0" w:color="auto"/>
        </w:pBdr>
        <w:spacing w:before="0" w:beforeAutospacing="0" w:after="0" w:afterAutospacing="0"/>
        <w:textAlignment w:val="auto"/>
        <w:rPr>
          <w:rFonts w:eastAsia="Times New Roman"/>
          <w:b/>
          <w:sz w:val="48"/>
        </w:rPr>
      </w:pPr>
      <w:r w:rsidRPr="00382519">
        <w:rPr>
          <w:b/>
          <w:caps/>
          <w:shadow/>
          <w:sz w:val="32"/>
          <w:szCs w:val="32"/>
        </w:rPr>
        <w:t xml:space="preserve"> </w:t>
      </w:r>
      <w:r w:rsidR="00456DC1" w:rsidRPr="00456DC1">
        <w:rPr>
          <w:rFonts w:eastAsia="Times New Roman"/>
          <w:b/>
          <w:sz w:val="48"/>
        </w:rPr>
        <w:t xml:space="preserve">ПРОЕКТ </w:t>
      </w:r>
      <w:r w:rsidR="00F00249">
        <w:rPr>
          <w:rFonts w:eastAsia="Times New Roman"/>
          <w:b/>
          <w:sz w:val="48"/>
        </w:rPr>
        <w:t>ПЛАНИРОВКИ</w:t>
      </w:r>
      <w:r w:rsidR="00F00249" w:rsidRPr="00F00249">
        <w:rPr>
          <w:rFonts w:eastAsia="Times New Roman"/>
          <w:b/>
          <w:sz w:val="48"/>
        </w:rPr>
        <w:t xml:space="preserve"> </w:t>
      </w:r>
      <w:r w:rsidR="00F00249" w:rsidRPr="00456DC1">
        <w:rPr>
          <w:rFonts w:eastAsia="Times New Roman"/>
          <w:b/>
          <w:sz w:val="48"/>
        </w:rPr>
        <w:t>ТЕРРИТОРИИ</w:t>
      </w:r>
    </w:p>
    <w:p w:rsidR="00456DC1" w:rsidRDefault="00456DC1" w:rsidP="00456DC1">
      <w:pPr>
        <w:pStyle w:val="xl28"/>
        <w:pBdr>
          <w:left w:val="none" w:sz="0" w:space="0" w:color="auto"/>
          <w:right w:val="none" w:sz="0" w:space="0" w:color="auto"/>
        </w:pBdr>
        <w:spacing w:before="0" w:beforeAutospacing="0" w:after="0" w:afterAutospacing="0"/>
        <w:textAlignment w:val="auto"/>
        <w:rPr>
          <w:rFonts w:eastAsia="Times New Roman"/>
          <w:b/>
          <w:bCs/>
          <w:color w:val="FF0000"/>
          <w:sz w:val="48"/>
        </w:rPr>
      </w:pPr>
    </w:p>
    <w:p w:rsidR="00456DC1" w:rsidRPr="00E00983" w:rsidRDefault="00A54A77" w:rsidP="00A54A77">
      <w:pPr>
        <w:pStyle w:val="a7"/>
        <w:tabs>
          <w:tab w:val="clear" w:pos="4677"/>
          <w:tab w:val="clear" w:pos="9355"/>
        </w:tabs>
        <w:jc w:val="center"/>
        <w:rPr>
          <w:sz w:val="28"/>
          <w:szCs w:val="28"/>
        </w:rPr>
      </w:pPr>
      <w:r>
        <w:rPr>
          <w:sz w:val="30"/>
          <w:szCs w:val="30"/>
        </w:rPr>
        <w:t>Земельного участка на территории</w:t>
      </w:r>
      <w:r w:rsidR="00456DC1" w:rsidRPr="000C5EA7">
        <w:rPr>
          <w:sz w:val="30"/>
          <w:szCs w:val="30"/>
        </w:rPr>
        <w:t xml:space="preserve"> </w:t>
      </w:r>
    </w:p>
    <w:p w:rsidR="00F64B5E" w:rsidRDefault="00E00983" w:rsidP="00456DC1">
      <w:pPr>
        <w:pStyle w:val="a7"/>
        <w:tabs>
          <w:tab w:val="clear" w:pos="4677"/>
          <w:tab w:val="clear" w:pos="9355"/>
        </w:tabs>
        <w:jc w:val="center"/>
        <w:rPr>
          <w:sz w:val="28"/>
          <w:szCs w:val="28"/>
        </w:rPr>
      </w:pPr>
      <w:r w:rsidRPr="00E00983">
        <w:rPr>
          <w:sz w:val="28"/>
          <w:szCs w:val="28"/>
        </w:rPr>
        <w:t>Жуковско</w:t>
      </w:r>
      <w:r w:rsidR="00A54A77">
        <w:rPr>
          <w:sz w:val="28"/>
          <w:szCs w:val="28"/>
        </w:rPr>
        <w:t>го</w:t>
      </w:r>
      <w:r w:rsidRPr="00E00983">
        <w:rPr>
          <w:sz w:val="28"/>
          <w:szCs w:val="28"/>
        </w:rPr>
        <w:t xml:space="preserve"> сельско</w:t>
      </w:r>
      <w:r w:rsidR="0051256B">
        <w:rPr>
          <w:sz w:val="28"/>
          <w:szCs w:val="28"/>
        </w:rPr>
        <w:t xml:space="preserve">го </w:t>
      </w:r>
      <w:r w:rsidRPr="00E00983">
        <w:rPr>
          <w:sz w:val="28"/>
          <w:szCs w:val="28"/>
        </w:rPr>
        <w:t>поселени</w:t>
      </w:r>
      <w:r w:rsidR="004D3791">
        <w:rPr>
          <w:sz w:val="28"/>
          <w:szCs w:val="28"/>
        </w:rPr>
        <w:t>я</w:t>
      </w:r>
      <w:r w:rsidRPr="00E00983">
        <w:rPr>
          <w:sz w:val="28"/>
          <w:szCs w:val="28"/>
        </w:rPr>
        <w:t>, Дубовск</w:t>
      </w:r>
      <w:r w:rsidR="00A54A77">
        <w:rPr>
          <w:sz w:val="28"/>
          <w:szCs w:val="28"/>
        </w:rPr>
        <w:t>ого</w:t>
      </w:r>
      <w:r w:rsidRPr="00E00983">
        <w:rPr>
          <w:sz w:val="28"/>
          <w:szCs w:val="28"/>
        </w:rPr>
        <w:t xml:space="preserve"> р-н</w:t>
      </w:r>
      <w:r w:rsidR="00A54A77">
        <w:rPr>
          <w:sz w:val="28"/>
          <w:szCs w:val="28"/>
        </w:rPr>
        <w:t>а</w:t>
      </w:r>
      <w:r w:rsidRPr="00E00983">
        <w:rPr>
          <w:sz w:val="28"/>
          <w:szCs w:val="28"/>
        </w:rPr>
        <w:t>, Ростовской области</w:t>
      </w:r>
      <w:r w:rsidR="00F64B5E">
        <w:rPr>
          <w:sz w:val="28"/>
          <w:szCs w:val="28"/>
        </w:rPr>
        <w:t xml:space="preserve"> с </w:t>
      </w:r>
    </w:p>
    <w:p w:rsidR="00456DC1" w:rsidRPr="00E00983" w:rsidRDefault="00F64B5E" w:rsidP="00456DC1">
      <w:pPr>
        <w:pStyle w:val="a7"/>
        <w:tabs>
          <w:tab w:val="clear" w:pos="4677"/>
          <w:tab w:val="clear" w:pos="9355"/>
        </w:tabs>
        <w:jc w:val="center"/>
        <w:rPr>
          <w:sz w:val="28"/>
          <w:szCs w:val="28"/>
        </w:rPr>
      </w:pPr>
      <w:r>
        <w:rPr>
          <w:sz w:val="28"/>
          <w:szCs w:val="28"/>
        </w:rPr>
        <w:t xml:space="preserve">кадастровым номером </w:t>
      </w:r>
      <w:r w:rsidRPr="00F64B5E">
        <w:rPr>
          <w:sz w:val="28"/>
          <w:szCs w:val="28"/>
        </w:rPr>
        <w:t>61:09:0600002:1012</w:t>
      </w:r>
    </w:p>
    <w:p w:rsidR="00A54A77" w:rsidRPr="00F64B5E" w:rsidRDefault="00A54A77" w:rsidP="00F64B5E">
      <w:pPr>
        <w:pStyle w:val="a7"/>
        <w:tabs>
          <w:tab w:val="clear" w:pos="4677"/>
          <w:tab w:val="clear" w:pos="9355"/>
        </w:tabs>
        <w:jc w:val="center"/>
        <w:rPr>
          <w:bCs/>
          <w:sz w:val="28"/>
          <w:szCs w:val="28"/>
        </w:rPr>
      </w:pPr>
      <w:r w:rsidRPr="00E00983">
        <w:rPr>
          <w:sz w:val="28"/>
          <w:szCs w:val="28"/>
        </w:rPr>
        <w:t>(общей площадью</w:t>
      </w:r>
      <w:r>
        <w:rPr>
          <w:sz w:val="28"/>
          <w:szCs w:val="28"/>
        </w:rPr>
        <w:t xml:space="preserve"> </w:t>
      </w:r>
      <w:r w:rsidRPr="00E00983">
        <w:rPr>
          <w:sz w:val="28"/>
          <w:szCs w:val="28"/>
        </w:rPr>
        <w:t xml:space="preserve"> </w:t>
      </w:r>
      <w:r w:rsidRPr="00E00983">
        <w:rPr>
          <w:rStyle w:val="af3"/>
          <w:b w:val="0"/>
          <w:sz w:val="28"/>
          <w:szCs w:val="28"/>
        </w:rPr>
        <w:t>856</w:t>
      </w:r>
      <w:r w:rsidR="002D527B">
        <w:rPr>
          <w:rStyle w:val="af3"/>
          <w:b w:val="0"/>
          <w:sz w:val="28"/>
          <w:szCs w:val="28"/>
        </w:rPr>
        <w:t> </w:t>
      </w:r>
      <w:r w:rsidRPr="00E00983">
        <w:rPr>
          <w:rStyle w:val="af3"/>
          <w:b w:val="0"/>
          <w:sz w:val="28"/>
          <w:szCs w:val="28"/>
        </w:rPr>
        <w:t>980</w:t>
      </w:r>
      <w:r w:rsidR="002D527B">
        <w:rPr>
          <w:rStyle w:val="af3"/>
          <w:b w:val="0"/>
          <w:sz w:val="28"/>
          <w:szCs w:val="28"/>
        </w:rPr>
        <w:t xml:space="preserve"> </w:t>
      </w:r>
      <w:r w:rsidRPr="00E00983">
        <w:rPr>
          <w:rStyle w:val="af3"/>
          <w:b w:val="0"/>
          <w:sz w:val="28"/>
          <w:szCs w:val="28"/>
        </w:rPr>
        <w:t xml:space="preserve"> кв. м</w:t>
      </w:r>
      <w:r w:rsidRPr="00E00983">
        <w:rPr>
          <w:sz w:val="28"/>
          <w:szCs w:val="28"/>
        </w:rPr>
        <w:t>)</w:t>
      </w:r>
    </w:p>
    <w:p w:rsidR="008679C1" w:rsidRDefault="008679C1" w:rsidP="00456DC1">
      <w:pPr>
        <w:pStyle w:val="a7"/>
        <w:spacing w:line="360" w:lineRule="auto"/>
        <w:ind w:firstLine="709"/>
        <w:jc w:val="center"/>
        <w:rPr>
          <w:b/>
          <w:sz w:val="32"/>
          <w:szCs w:val="32"/>
        </w:rPr>
      </w:pPr>
    </w:p>
    <w:p w:rsidR="00A54A77" w:rsidRPr="00C226E3" w:rsidRDefault="00A54A77" w:rsidP="00456DC1">
      <w:pPr>
        <w:pStyle w:val="a7"/>
        <w:spacing w:line="360" w:lineRule="auto"/>
        <w:ind w:firstLine="709"/>
        <w:jc w:val="center"/>
        <w:rPr>
          <w:b/>
          <w:sz w:val="32"/>
          <w:szCs w:val="32"/>
        </w:rPr>
      </w:pPr>
    </w:p>
    <w:p w:rsidR="008679C1" w:rsidRPr="00C226E3" w:rsidRDefault="00771840" w:rsidP="008C6F6D">
      <w:pPr>
        <w:spacing w:line="360" w:lineRule="auto"/>
        <w:ind w:firstLine="709"/>
        <w:jc w:val="center"/>
        <w:rPr>
          <w:b/>
          <w:spacing w:val="-8"/>
          <w:sz w:val="32"/>
          <w:szCs w:val="32"/>
        </w:rPr>
      </w:pPr>
      <w:r>
        <w:rPr>
          <w:b/>
          <w:spacing w:val="-8"/>
          <w:sz w:val="32"/>
          <w:szCs w:val="32"/>
        </w:rPr>
        <w:t>МАТЕРИАЛЫ ПО ОБОСНОВАНИЮ</w:t>
      </w:r>
    </w:p>
    <w:p w:rsidR="001710E2" w:rsidRPr="00C226E3" w:rsidRDefault="001710E2" w:rsidP="008C6F6D">
      <w:pPr>
        <w:spacing w:line="360" w:lineRule="auto"/>
        <w:ind w:firstLine="709"/>
        <w:jc w:val="center"/>
        <w:rPr>
          <w:b/>
          <w:spacing w:val="-8"/>
          <w:sz w:val="32"/>
          <w:szCs w:val="32"/>
        </w:rPr>
      </w:pPr>
      <w:r w:rsidRPr="00C226E3">
        <w:rPr>
          <w:b/>
          <w:spacing w:val="-8"/>
          <w:sz w:val="32"/>
          <w:szCs w:val="32"/>
        </w:rPr>
        <w:t xml:space="preserve">ТОМ </w:t>
      </w:r>
      <w:r w:rsidR="00771840">
        <w:rPr>
          <w:b/>
          <w:spacing w:val="-8"/>
          <w:sz w:val="32"/>
          <w:szCs w:val="32"/>
        </w:rPr>
        <w:t>2</w:t>
      </w:r>
    </w:p>
    <w:p w:rsidR="00F64B5E" w:rsidRDefault="00F64B5E" w:rsidP="008C6F6D">
      <w:pPr>
        <w:spacing w:line="360" w:lineRule="auto"/>
        <w:ind w:firstLine="709"/>
        <w:jc w:val="center"/>
        <w:rPr>
          <w:rFonts w:ascii="Arial" w:hAnsi="Arial" w:cs="Arial"/>
          <w:b/>
          <w:spacing w:val="-8"/>
          <w:sz w:val="32"/>
          <w:szCs w:val="32"/>
        </w:rPr>
      </w:pPr>
    </w:p>
    <w:p w:rsidR="008679C1" w:rsidRDefault="008679C1" w:rsidP="008C6F6D">
      <w:pPr>
        <w:spacing w:line="360" w:lineRule="auto"/>
        <w:ind w:firstLine="709"/>
        <w:jc w:val="center"/>
        <w:rPr>
          <w:sz w:val="26"/>
          <w:szCs w:val="26"/>
        </w:rPr>
      </w:pPr>
    </w:p>
    <w:p w:rsidR="007D062C" w:rsidRDefault="007D062C" w:rsidP="008C6F6D">
      <w:pPr>
        <w:spacing w:line="360" w:lineRule="auto"/>
        <w:ind w:firstLine="709"/>
        <w:jc w:val="center"/>
        <w:rPr>
          <w:sz w:val="26"/>
          <w:szCs w:val="26"/>
        </w:rPr>
      </w:pPr>
    </w:p>
    <w:p w:rsidR="007D062C" w:rsidRDefault="007D062C" w:rsidP="008C6F6D">
      <w:pPr>
        <w:spacing w:line="360" w:lineRule="auto"/>
        <w:ind w:firstLine="709"/>
        <w:jc w:val="center"/>
        <w:rPr>
          <w:sz w:val="26"/>
          <w:szCs w:val="26"/>
        </w:rPr>
      </w:pPr>
    </w:p>
    <w:p w:rsidR="007D062C" w:rsidRDefault="00456DC1" w:rsidP="008C6F6D">
      <w:pPr>
        <w:spacing w:line="360" w:lineRule="auto"/>
        <w:ind w:firstLine="709"/>
        <w:jc w:val="center"/>
        <w:rPr>
          <w:sz w:val="26"/>
          <w:szCs w:val="26"/>
        </w:rPr>
      </w:pPr>
      <w:r>
        <w:rPr>
          <w:sz w:val="26"/>
          <w:szCs w:val="26"/>
        </w:rPr>
        <w:t>Директор                                                                             Ермоленко И. Н.</w:t>
      </w:r>
    </w:p>
    <w:p w:rsidR="007D062C" w:rsidRDefault="007D062C" w:rsidP="008C6F6D">
      <w:pPr>
        <w:spacing w:line="360" w:lineRule="auto"/>
        <w:ind w:firstLine="709"/>
        <w:jc w:val="center"/>
        <w:rPr>
          <w:sz w:val="26"/>
          <w:szCs w:val="26"/>
        </w:rPr>
      </w:pPr>
    </w:p>
    <w:p w:rsidR="007D062C" w:rsidRDefault="007D062C" w:rsidP="008C6F6D">
      <w:pPr>
        <w:spacing w:line="360" w:lineRule="auto"/>
        <w:ind w:firstLine="709"/>
        <w:jc w:val="center"/>
        <w:rPr>
          <w:sz w:val="26"/>
          <w:szCs w:val="26"/>
        </w:rPr>
      </w:pPr>
    </w:p>
    <w:p w:rsidR="008679C1" w:rsidRDefault="008679C1" w:rsidP="00E01EE5">
      <w:pPr>
        <w:spacing w:line="360" w:lineRule="auto"/>
        <w:rPr>
          <w:sz w:val="26"/>
          <w:szCs w:val="26"/>
        </w:rPr>
      </w:pPr>
    </w:p>
    <w:p w:rsidR="00E01EE5" w:rsidRPr="003B6BA1" w:rsidRDefault="00E01EE5" w:rsidP="00E01EE5">
      <w:pPr>
        <w:spacing w:line="360" w:lineRule="auto"/>
        <w:rPr>
          <w:u w:val="single"/>
        </w:rPr>
      </w:pPr>
    </w:p>
    <w:p w:rsidR="00680B53" w:rsidRDefault="00680B53" w:rsidP="00680B53">
      <w:pPr>
        <w:spacing w:line="360" w:lineRule="auto"/>
        <w:jc w:val="center"/>
        <w:rPr>
          <w:b/>
        </w:rPr>
      </w:pPr>
    </w:p>
    <w:p w:rsidR="00C120B7" w:rsidRDefault="008679C1" w:rsidP="00680B53">
      <w:pPr>
        <w:jc w:val="center"/>
        <w:rPr>
          <w:b/>
          <w:bCs/>
          <w:sz w:val="28"/>
          <w:szCs w:val="28"/>
        </w:rPr>
      </w:pPr>
      <w:r w:rsidRPr="00C120B7">
        <w:rPr>
          <w:b/>
          <w:bCs/>
          <w:sz w:val="28"/>
          <w:szCs w:val="28"/>
        </w:rPr>
        <w:t xml:space="preserve">г. Таганрог, </w:t>
      </w:r>
      <w:r w:rsidR="00C120B7" w:rsidRPr="00C120B7">
        <w:rPr>
          <w:b/>
          <w:bCs/>
          <w:sz w:val="28"/>
          <w:szCs w:val="28"/>
        </w:rPr>
        <w:t xml:space="preserve"> </w:t>
      </w:r>
    </w:p>
    <w:p w:rsidR="00040D44" w:rsidRDefault="00C120B7" w:rsidP="006A1EDC">
      <w:pPr>
        <w:jc w:val="center"/>
        <w:rPr>
          <w:b/>
          <w:sz w:val="28"/>
          <w:szCs w:val="28"/>
        </w:rPr>
      </w:pPr>
      <w:r>
        <w:rPr>
          <w:b/>
          <w:sz w:val="28"/>
          <w:szCs w:val="28"/>
        </w:rPr>
        <w:t xml:space="preserve">   </w:t>
      </w:r>
      <w:r w:rsidRPr="00C120B7">
        <w:rPr>
          <w:b/>
          <w:sz w:val="28"/>
          <w:szCs w:val="28"/>
        </w:rPr>
        <w:t>201</w:t>
      </w:r>
      <w:r w:rsidR="000A6962">
        <w:rPr>
          <w:b/>
          <w:sz w:val="28"/>
          <w:szCs w:val="28"/>
        </w:rPr>
        <w:t>5</w:t>
      </w:r>
      <w:r w:rsidRPr="00C120B7">
        <w:rPr>
          <w:b/>
          <w:sz w:val="28"/>
          <w:szCs w:val="28"/>
        </w:rPr>
        <w:t xml:space="preserve"> г.</w:t>
      </w:r>
    </w:p>
    <w:p w:rsidR="006A1EDC" w:rsidRPr="006A1EDC" w:rsidRDefault="006A1EDC" w:rsidP="006A1EDC">
      <w:pPr>
        <w:jc w:val="center"/>
        <w:rPr>
          <w:b/>
          <w:sz w:val="28"/>
          <w:szCs w:val="28"/>
        </w:rPr>
      </w:pPr>
    </w:p>
    <w:p w:rsidR="004677E2" w:rsidRPr="004677E2" w:rsidRDefault="004677E2" w:rsidP="004677E2">
      <w:pPr>
        <w:pStyle w:val="010"/>
        <w:ind w:left="-108" w:firstLine="0"/>
        <w:jc w:val="center"/>
        <w:outlineLvl w:val="3"/>
        <w:rPr>
          <w:b/>
          <w:bCs/>
        </w:rPr>
      </w:pPr>
      <w:r w:rsidRPr="004677E2">
        <w:rPr>
          <w:b/>
          <w:bCs/>
        </w:rPr>
        <w:lastRenderedPageBreak/>
        <w:t>ПРОЕКТ ПЛАНИРОВКИ ТЕРРИТОРИИ</w:t>
      </w:r>
    </w:p>
    <w:p w:rsidR="006D205F" w:rsidRDefault="006D205F" w:rsidP="005A5231">
      <w:pPr>
        <w:rPr>
          <w:b/>
          <w:caps/>
          <w:sz w:val="28"/>
          <w:szCs w:val="28"/>
        </w:rPr>
      </w:pPr>
    </w:p>
    <w:p w:rsidR="00F571AB" w:rsidRDefault="00F571AB" w:rsidP="00340BBB">
      <w:pPr>
        <w:jc w:val="center"/>
        <w:rPr>
          <w:b/>
          <w:caps/>
          <w:sz w:val="28"/>
          <w:szCs w:val="28"/>
        </w:rPr>
      </w:pPr>
      <w:r>
        <w:rPr>
          <w:b/>
          <w:caps/>
          <w:sz w:val="28"/>
          <w:szCs w:val="28"/>
        </w:rPr>
        <w:t>СОДЕРЖАНИЕ</w:t>
      </w:r>
      <w:r w:rsidR="00665B72">
        <w:rPr>
          <w:b/>
          <w:caps/>
          <w:sz w:val="28"/>
          <w:szCs w:val="28"/>
        </w:rPr>
        <w:t xml:space="preserve"> </w:t>
      </w:r>
    </w:p>
    <w:p w:rsidR="00F571AB" w:rsidRDefault="00F571AB" w:rsidP="00104BEB">
      <w:pPr>
        <w:ind w:left="360" w:firstLine="349"/>
        <w:jc w:val="center"/>
        <w:rPr>
          <w:b/>
          <w:caps/>
          <w:sz w:val="28"/>
          <w:szCs w:val="28"/>
        </w:rPr>
      </w:pPr>
    </w:p>
    <w:tbl>
      <w:tblPr>
        <w:tblW w:w="9439"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
        <w:gridCol w:w="7655"/>
        <w:gridCol w:w="880"/>
      </w:tblGrid>
      <w:tr w:rsidR="00F571AB" w:rsidRPr="00F85A8C" w:rsidTr="00CF417C">
        <w:trPr>
          <w:trHeight w:val="699"/>
          <w:jc w:val="center"/>
        </w:trPr>
        <w:tc>
          <w:tcPr>
            <w:tcW w:w="904" w:type="dxa"/>
            <w:tcBorders>
              <w:top w:val="single" w:sz="4" w:space="0" w:color="auto"/>
              <w:left w:val="single" w:sz="4" w:space="0" w:color="auto"/>
              <w:bottom w:val="single" w:sz="4" w:space="0" w:color="auto"/>
              <w:right w:val="single" w:sz="4" w:space="0" w:color="auto"/>
            </w:tcBorders>
            <w:vAlign w:val="center"/>
          </w:tcPr>
          <w:p w:rsidR="00F571AB" w:rsidRPr="009C0F4F" w:rsidRDefault="00F571AB" w:rsidP="00A93F2B">
            <w:pPr>
              <w:jc w:val="center"/>
              <w:rPr>
                <w:b/>
                <w:spacing w:val="4"/>
              </w:rPr>
            </w:pPr>
            <w:r w:rsidRPr="009C0F4F">
              <w:rPr>
                <w:b/>
                <w:spacing w:val="4"/>
              </w:rPr>
              <w:t>№</w:t>
            </w:r>
          </w:p>
          <w:p w:rsidR="00F571AB" w:rsidRPr="009C0F4F" w:rsidRDefault="00F571AB" w:rsidP="00A93F2B">
            <w:pPr>
              <w:jc w:val="center"/>
              <w:rPr>
                <w:b/>
                <w:spacing w:val="4"/>
              </w:rPr>
            </w:pPr>
            <w:r w:rsidRPr="009C0F4F">
              <w:rPr>
                <w:b/>
                <w:spacing w:val="4"/>
              </w:rPr>
              <w:t>п/п</w:t>
            </w:r>
          </w:p>
        </w:tc>
        <w:tc>
          <w:tcPr>
            <w:tcW w:w="7655" w:type="dxa"/>
            <w:tcBorders>
              <w:top w:val="single" w:sz="4" w:space="0" w:color="auto"/>
              <w:left w:val="single" w:sz="4" w:space="0" w:color="auto"/>
              <w:bottom w:val="single" w:sz="4" w:space="0" w:color="auto"/>
              <w:right w:val="single" w:sz="4" w:space="0" w:color="auto"/>
            </w:tcBorders>
          </w:tcPr>
          <w:p w:rsidR="00F571AB" w:rsidRPr="00D41883" w:rsidRDefault="00F571AB" w:rsidP="00A93F2B">
            <w:pPr>
              <w:ind w:left="-71"/>
              <w:jc w:val="center"/>
              <w:rPr>
                <w:b/>
                <w:spacing w:val="4"/>
                <w:sz w:val="28"/>
                <w:szCs w:val="28"/>
              </w:rPr>
            </w:pPr>
            <w:r w:rsidRPr="00D41883">
              <w:rPr>
                <w:b/>
                <w:spacing w:val="4"/>
                <w:sz w:val="28"/>
                <w:szCs w:val="28"/>
              </w:rPr>
              <w:t>Раздел</w:t>
            </w:r>
          </w:p>
        </w:tc>
        <w:tc>
          <w:tcPr>
            <w:tcW w:w="880" w:type="dxa"/>
            <w:tcBorders>
              <w:top w:val="single" w:sz="4" w:space="0" w:color="auto"/>
              <w:left w:val="single" w:sz="4" w:space="0" w:color="auto"/>
              <w:bottom w:val="single" w:sz="4" w:space="0" w:color="auto"/>
              <w:right w:val="single" w:sz="4" w:space="0" w:color="auto"/>
            </w:tcBorders>
            <w:vAlign w:val="center"/>
          </w:tcPr>
          <w:p w:rsidR="00F571AB" w:rsidRPr="00F85A8C" w:rsidRDefault="00F571AB" w:rsidP="00A93F2B">
            <w:pPr>
              <w:ind w:left="-71"/>
              <w:jc w:val="center"/>
              <w:rPr>
                <w:b/>
                <w:spacing w:val="4"/>
              </w:rPr>
            </w:pPr>
            <w:r>
              <w:rPr>
                <w:b/>
                <w:spacing w:val="4"/>
              </w:rPr>
              <w:t>Номер стр.</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r w:rsidRPr="00FA5B86">
              <w:rPr>
                <w:b/>
                <w:color w:val="000000"/>
              </w:rPr>
              <w:t>2.1.</w:t>
            </w:r>
          </w:p>
        </w:tc>
        <w:tc>
          <w:tcPr>
            <w:tcW w:w="7655"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rPr>
                <w:b/>
                <w:color w:val="000000"/>
              </w:rPr>
            </w:pPr>
            <w:r w:rsidRPr="00FA5B86">
              <w:rPr>
                <w:b/>
                <w:color w:val="000000"/>
              </w:rPr>
              <w:t>Комплексный анализ и оценка современного состояния территории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5</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 xml:space="preserve">2.1.1. Расположение </w:t>
            </w:r>
            <w:r w:rsidRPr="00AC1441">
              <w:rPr>
                <w:rFonts w:cs="Arial"/>
                <w:color w:val="000000"/>
              </w:rPr>
              <w:t xml:space="preserve">проектируемой территории </w:t>
            </w:r>
            <w:r w:rsidRPr="00AC1441">
              <w:rPr>
                <w:color w:val="000000"/>
              </w:rPr>
              <w:t xml:space="preserve">в структуре </w:t>
            </w:r>
            <w:r w:rsidR="004754CA">
              <w:rPr>
                <w:color w:val="000000"/>
              </w:rPr>
              <w:t>Жуковск</w:t>
            </w:r>
            <w:r w:rsidR="004754CA">
              <w:rPr>
                <w:color w:val="000000"/>
              </w:rPr>
              <w:t>о</w:t>
            </w:r>
            <w:r w:rsidR="004754CA">
              <w:rPr>
                <w:color w:val="000000"/>
              </w:rPr>
              <w:t>го</w:t>
            </w:r>
            <w:r w:rsidRPr="00AC1441">
              <w:rPr>
                <w:color w:val="000000"/>
              </w:rPr>
              <w:t xml:space="preserve"> сельского поселения Ростовской области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5</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 xml:space="preserve">2.1.2. Природно-экологическая характеристика территории </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6</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2.1.3. Инженерно-геологические и гидрогеологические условия прое</w:t>
            </w:r>
            <w:r w:rsidRPr="00AC1441">
              <w:rPr>
                <w:color w:val="000000"/>
              </w:rPr>
              <w:t>к</w:t>
            </w:r>
            <w:r w:rsidRPr="00AC1441">
              <w:rPr>
                <w:color w:val="000000"/>
              </w:rPr>
              <w:t>тируемой территории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6</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2.1.4. Характеристика существующей обеспеченности транспортной</w:t>
            </w:r>
          </w:p>
          <w:p w:rsidR="00AC1441" w:rsidRPr="00AC1441" w:rsidRDefault="00AC1441" w:rsidP="00B57DA4">
            <w:pPr>
              <w:jc w:val="both"/>
              <w:rPr>
                <w:color w:val="000000"/>
              </w:rPr>
            </w:pPr>
            <w:r w:rsidRPr="00AC1441">
              <w:rPr>
                <w:color w:val="000000"/>
              </w:rPr>
              <w:t>и инженерной инфраструктурой проектируемой территории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12</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2.1.5. Планировочные ограничения развития территории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13</w:t>
            </w:r>
          </w:p>
        </w:tc>
      </w:tr>
      <w:tr w:rsidR="00AC1441" w:rsidRPr="00225B73" w:rsidTr="00530CC1">
        <w:trPr>
          <w:trHeight w:val="373"/>
          <w:jc w:val="center"/>
        </w:trPr>
        <w:tc>
          <w:tcPr>
            <w:tcW w:w="904" w:type="dxa"/>
            <w:tcBorders>
              <w:top w:val="single" w:sz="4" w:space="0" w:color="auto"/>
              <w:left w:val="single" w:sz="4" w:space="0" w:color="auto"/>
              <w:bottom w:val="single" w:sz="4" w:space="0" w:color="auto"/>
              <w:right w:val="single" w:sz="4" w:space="0" w:color="auto"/>
            </w:tcBorders>
          </w:tcPr>
          <w:p w:rsidR="00AC1441" w:rsidRPr="00FA5B86" w:rsidRDefault="00AC1441" w:rsidP="00530CC1">
            <w:pPr>
              <w:jc w:val="center"/>
              <w:rPr>
                <w:b/>
                <w:color w:val="000000"/>
              </w:rPr>
            </w:pPr>
          </w:p>
        </w:tc>
        <w:tc>
          <w:tcPr>
            <w:tcW w:w="7655" w:type="dxa"/>
            <w:tcBorders>
              <w:top w:val="single" w:sz="4" w:space="0" w:color="auto"/>
              <w:left w:val="single" w:sz="4" w:space="0" w:color="auto"/>
              <w:bottom w:val="single" w:sz="4" w:space="0" w:color="auto"/>
              <w:right w:val="single" w:sz="4" w:space="0" w:color="auto"/>
            </w:tcBorders>
          </w:tcPr>
          <w:p w:rsidR="00AC1441" w:rsidRPr="00AC1441" w:rsidRDefault="00AC1441" w:rsidP="00B57DA4">
            <w:pPr>
              <w:jc w:val="both"/>
              <w:rPr>
                <w:color w:val="000000"/>
              </w:rPr>
            </w:pPr>
            <w:r w:rsidRPr="00AC1441">
              <w:rPr>
                <w:color w:val="000000"/>
              </w:rPr>
              <w:t xml:space="preserve">2.1.6. Комплексная оценка территории </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15</w:t>
            </w:r>
          </w:p>
        </w:tc>
      </w:tr>
      <w:tr w:rsidR="0066051C" w:rsidRPr="00F571AB" w:rsidTr="00CF417C">
        <w:trPr>
          <w:trHeight w:val="255"/>
          <w:jc w:val="center"/>
        </w:trPr>
        <w:tc>
          <w:tcPr>
            <w:tcW w:w="904" w:type="dxa"/>
            <w:tcBorders>
              <w:top w:val="single" w:sz="4" w:space="0" w:color="auto"/>
              <w:left w:val="single" w:sz="4" w:space="0" w:color="auto"/>
              <w:bottom w:val="single" w:sz="4" w:space="0" w:color="auto"/>
              <w:right w:val="single" w:sz="4" w:space="0" w:color="auto"/>
            </w:tcBorders>
            <w:vAlign w:val="center"/>
          </w:tcPr>
          <w:p w:rsidR="0066051C" w:rsidRPr="002B3991" w:rsidRDefault="0066051C" w:rsidP="00A93F2B">
            <w:pPr>
              <w:jc w:val="center"/>
              <w:rPr>
                <w:b/>
              </w:rPr>
            </w:pPr>
            <w:r>
              <w:rPr>
                <w:b/>
              </w:rPr>
              <w:t>2</w:t>
            </w:r>
            <w:r w:rsidR="00AC1441">
              <w:rPr>
                <w:b/>
              </w:rPr>
              <w:t>.2</w:t>
            </w:r>
          </w:p>
        </w:tc>
        <w:tc>
          <w:tcPr>
            <w:tcW w:w="7655" w:type="dxa"/>
            <w:tcBorders>
              <w:top w:val="single" w:sz="4" w:space="0" w:color="auto"/>
              <w:left w:val="single" w:sz="4" w:space="0" w:color="auto"/>
              <w:bottom w:val="single" w:sz="4" w:space="0" w:color="auto"/>
              <w:right w:val="single" w:sz="4" w:space="0" w:color="auto"/>
            </w:tcBorders>
            <w:vAlign w:val="center"/>
          </w:tcPr>
          <w:p w:rsidR="00AC1441" w:rsidRPr="00AC1441" w:rsidRDefault="00AC1441" w:rsidP="00B57DA4">
            <w:pPr>
              <w:jc w:val="both"/>
              <w:rPr>
                <w:b/>
                <w:color w:val="000000"/>
              </w:rPr>
            </w:pPr>
            <w:r w:rsidRPr="00AC1441">
              <w:rPr>
                <w:b/>
                <w:color w:val="000000"/>
              </w:rPr>
              <w:t>Определение параметров планируемого строительства систем</w:t>
            </w:r>
          </w:p>
          <w:p w:rsidR="0066051C" w:rsidRPr="00B57DA4" w:rsidRDefault="00AC1441" w:rsidP="00B57DA4">
            <w:pPr>
              <w:jc w:val="both"/>
              <w:rPr>
                <w:b/>
                <w:color w:val="000000"/>
              </w:rPr>
            </w:pPr>
            <w:r w:rsidRPr="00AC1441">
              <w:rPr>
                <w:b/>
                <w:color w:val="000000"/>
              </w:rPr>
              <w:t>социального, транспортного обслуживания и инженерно- технич</w:t>
            </w:r>
            <w:r w:rsidRPr="00AC1441">
              <w:rPr>
                <w:b/>
                <w:color w:val="000000"/>
              </w:rPr>
              <w:t>е</w:t>
            </w:r>
            <w:r w:rsidRPr="00AC1441">
              <w:rPr>
                <w:b/>
                <w:color w:val="000000"/>
              </w:rPr>
              <w:t>ского обеспечения, необходимых для развития территории</w:t>
            </w:r>
            <w:r>
              <w:rPr>
                <w:b/>
                <w:color w:val="000000"/>
              </w:rPr>
              <w:t>.</w:t>
            </w:r>
          </w:p>
        </w:tc>
        <w:tc>
          <w:tcPr>
            <w:tcW w:w="880" w:type="dxa"/>
            <w:tcBorders>
              <w:top w:val="single" w:sz="4" w:space="0" w:color="auto"/>
              <w:left w:val="single" w:sz="4" w:space="0" w:color="auto"/>
              <w:bottom w:val="single" w:sz="4" w:space="0" w:color="auto"/>
              <w:right w:val="single" w:sz="4" w:space="0" w:color="auto"/>
            </w:tcBorders>
            <w:vAlign w:val="center"/>
          </w:tcPr>
          <w:p w:rsidR="0066051C" w:rsidRPr="000C578D" w:rsidRDefault="00FB5276" w:rsidP="00A93F2B">
            <w:pPr>
              <w:ind w:left="-71"/>
              <w:jc w:val="center"/>
              <w:rPr>
                <w:b/>
                <w:spacing w:val="4"/>
              </w:rPr>
            </w:pPr>
            <w:r>
              <w:rPr>
                <w:b/>
                <w:spacing w:val="4"/>
              </w:rPr>
              <w:t>16</w:t>
            </w:r>
          </w:p>
        </w:tc>
      </w:tr>
      <w:tr w:rsidR="00AC1441" w:rsidRPr="00F571AB" w:rsidTr="00530CC1">
        <w:trPr>
          <w:trHeight w:val="255"/>
          <w:jc w:val="center"/>
        </w:trPr>
        <w:tc>
          <w:tcPr>
            <w:tcW w:w="904" w:type="dxa"/>
            <w:tcBorders>
              <w:top w:val="single" w:sz="4" w:space="0" w:color="auto"/>
              <w:left w:val="single" w:sz="4" w:space="0" w:color="auto"/>
              <w:bottom w:val="single" w:sz="4" w:space="0" w:color="auto"/>
              <w:right w:val="single" w:sz="4" w:space="0" w:color="auto"/>
            </w:tcBorders>
            <w:vAlign w:val="center"/>
          </w:tcPr>
          <w:p w:rsidR="00AC1441" w:rsidRPr="002B3991" w:rsidRDefault="00AC1441" w:rsidP="00A93F2B">
            <w:pPr>
              <w:jc w:val="center"/>
              <w:rPr>
                <w:b/>
              </w:rPr>
            </w:pPr>
          </w:p>
        </w:tc>
        <w:tc>
          <w:tcPr>
            <w:tcW w:w="7655" w:type="dxa"/>
            <w:tcBorders>
              <w:top w:val="single" w:sz="4" w:space="0" w:color="auto"/>
              <w:left w:val="single" w:sz="4" w:space="0" w:color="auto"/>
              <w:bottom w:val="single" w:sz="4" w:space="0" w:color="auto"/>
              <w:right w:val="single" w:sz="4" w:space="0" w:color="auto"/>
            </w:tcBorders>
          </w:tcPr>
          <w:p w:rsidR="00AC1441" w:rsidRPr="006A1EDC" w:rsidRDefault="00AC1441" w:rsidP="00B57DA4">
            <w:pPr>
              <w:jc w:val="both"/>
              <w:rPr>
                <w:rFonts w:cs="Arial"/>
                <w:color w:val="000000"/>
              </w:rPr>
            </w:pPr>
            <w:r w:rsidRPr="006A1EDC">
              <w:rPr>
                <w:color w:val="000000"/>
              </w:rPr>
              <w:t xml:space="preserve">2.2.1. </w:t>
            </w:r>
            <w:r w:rsidR="002C6040" w:rsidRPr="006A1EDC">
              <w:rPr>
                <w:color w:val="000000"/>
              </w:rPr>
              <w:t>Планировочная организации территории размещения брызгал</w:t>
            </w:r>
            <w:r w:rsidR="002C6040" w:rsidRPr="006A1EDC">
              <w:rPr>
                <w:color w:val="000000"/>
              </w:rPr>
              <w:t>ь</w:t>
            </w:r>
            <w:r w:rsidR="002C6040" w:rsidRPr="006A1EDC">
              <w:rPr>
                <w:color w:val="000000"/>
              </w:rPr>
              <w:t xml:space="preserve">ных </w:t>
            </w:r>
            <w:r w:rsidR="002C6040" w:rsidRPr="006A1EDC">
              <w:t xml:space="preserve">бассейнов </w:t>
            </w:r>
            <w:r w:rsidR="006A1EDC">
              <w:t>-</w:t>
            </w:r>
            <w:r w:rsidR="002C6040" w:rsidRPr="006A1EDC">
              <w:t xml:space="preserve"> системы охлаждения ответственных потребителей</w:t>
            </w:r>
            <w:r w:rsidR="002C6040" w:rsidRPr="006A1EDC">
              <w:rPr>
                <w:rFonts w:ascii="Arial" w:hAnsi="Arial" w:cs="Arial"/>
                <w:color w:val="333333"/>
              </w:rPr>
              <w:t xml:space="preserve"> </w:t>
            </w:r>
            <w:r w:rsidR="002C6040" w:rsidRPr="006A1EDC">
              <w:rPr>
                <w:color w:val="000000"/>
              </w:rPr>
              <w:t>энергоблоков №3 и №4 Ростовской АЭС</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17</w:t>
            </w:r>
          </w:p>
        </w:tc>
      </w:tr>
      <w:tr w:rsidR="00AC1441" w:rsidRPr="00F571AB" w:rsidTr="00530CC1">
        <w:trPr>
          <w:trHeight w:val="255"/>
          <w:jc w:val="center"/>
        </w:trPr>
        <w:tc>
          <w:tcPr>
            <w:tcW w:w="904" w:type="dxa"/>
            <w:tcBorders>
              <w:top w:val="single" w:sz="4" w:space="0" w:color="auto"/>
              <w:left w:val="single" w:sz="4" w:space="0" w:color="auto"/>
              <w:bottom w:val="single" w:sz="4" w:space="0" w:color="auto"/>
              <w:right w:val="single" w:sz="4" w:space="0" w:color="auto"/>
            </w:tcBorders>
            <w:vAlign w:val="center"/>
          </w:tcPr>
          <w:p w:rsidR="00AC1441" w:rsidRPr="002B3991" w:rsidRDefault="00AC1441" w:rsidP="00A93F2B">
            <w:pPr>
              <w:jc w:val="center"/>
              <w:rPr>
                <w:b/>
              </w:rPr>
            </w:pPr>
          </w:p>
        </w:tc>
        <w:tc>
          <w:tcPr>
            <w:tcW w:w="7655" w:type="dxa"/>
            <w:tcBorders>
              <w:top w:val="single" w:sz="4" w:space="0" w:color="auto"/>
              <w:left w:val="single" w:sz="4" w:space="0" w:color="auto"/>
              <w:bottom w:val="single" w:sz="4" w:space="0" w:color="auto"/>
              <w:right w:val="single" w:sz="4" w:space="0" w:color="auto"/>
            </w:tcBorders>
          </w:tcPr>
          <w:p w:rsidR="00AC1441" w:rsidRPr="006A1EDC" w:rsidRDefault="00AC1441" w:rsidP="006A1EDC">
            <w:pPr>
              <w:jc w:val="both"/>
              <w:rPr>
                <w:color w:val="000000"/>
              </w:rPr>
            </w:pPr>
            <w:r w:rsidRPr="006A1EDC">
              <w:rPr>
                <w:color w:val="000000"/>
              </w:rPr>
              <w:t>2.2.2. Зоны размещения объектов капитального строительства</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17</w:t>
            </w:r>
          </w:p>
        </w:tc>
      </w:tr>
      <w:tr w:rsidR="00AC1441" w:rsidRPr="00F571AB" w:rsidTr="00530CC1">
        <w:trPr>
          <w:trHeight w:val="249"/>
          <w:jc w:val="center"/>
        </w:trPr>
        <w:tc>
          <w:tcPr>
            <w:tcW w:w="904" w:type="dxa"/>
            <w:tcBorders>
              <w:top w:val="single" w:sz="4" w:space="0" w:color="auto"/>
              <w:left w:val="single" w:sz="4" w:space="0" w:color="auto"/>
              <w:bottom w:val="single" w:sz="4" w:space="0" w:color="auto"/>
              <w:right w:val="single" w:sz="4" w:space="0" w:color="auto"/>
            </w:tcBorders>
            <w:vAlign w:val="center"/>
          </w:tcPr>
          <w:p w:rsidR="00AC1441" w:rsidRPr="002B3991" w:rsidRDefault="00AC1441" w:rsidP="00A93F2B">
            <w:pPr>
              <w:jc w:val="center"/>
              <w:rPr>
                <w:b/>
              </w:rPr>
            </w:pPr>
          </w:p>
        </w:tc>
        <w:tc>
          <w:tcPr>
            <w:tcW w:w="7655" w:type="dxa"/>
            <w:tcBorders>
              <w:top w:val="single" w:sz="4" w:space="0" w:color="auto"/>
              <w:left w:val="single" w:sz="4" w:space="0" w:color="auto"/>
              <w:bottom w:val="single" w:sz="4" w:space="0" w:color="auto"/>
              <w:right w:val="single" w:sz="4" w:space="0" w:color="auto"/>
            </w:tcBorders>
          </w:tcPr>
          <w:p w:rsidR="00CD026C" w:rsidRPr="006A1EDC" w:rsidRDefault="00AC1441" w:rsidP="006A1EDC">
            <w:pPr>
              <w:jc w:val="both"/>
              <w:rPr>
                <w:color w:val="000000"/>
              </w:rPr>
            </w:pPr>
            <w:r w:rsidRPr="006A1EDC">
              <w:rPr>
                <w:color w:val="000000"/>
              </w:rPr>
              <w:t xml:space="preserve">2.2.3. </w:t>
            </w:r>
            <w:r w:rsidR="00CD026C" w:rsidRPr="006A1EDC">
              <w:rPr>
                <w:color w:val="000000"/>
              </w:rPr>
              <w:t xml:space="preserve">Размещение объектов транспортного обслуживания и </w:t>
            </w:r>
          </w:p>
          <w:p w:rsidR="00AC1441" w:rsidRPr="006A1EDC" w:rsidRDefault="00CD026C" w:rsidP="006A1EDC">
            <w:pPr>
              <w:jc w:val="both"/>
              <w:rPr>
                <w:color w:val="000000"/>
              </w:rPr>
            </w:pPr>
            <w:r w:rsidRPr="006A1EDC">
              <w:rPr>
                <w:color w:val="000000"/>
              </w:rPr>
              <w:t>инженерно-технического обеспечения, характеристики</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18</w:t>
            </w:r>
          </w:p>
        </w:tc>
      </w:tr>
      <w:tr w:rsidR="00AC1441" w:rsidRPr="00F571AB" w:rsidTr="00530CC1">
        <w:trPr>
          <w:trHeight w:val="249"/>
          <w:jc w:val="center"/>
        </w:trPr>
        <w:tc>
          <w:tcPr>
            <w:tcW w:w="904" w:type="dxa"/>
            <w:tcBorders>
              <w:top w:val="single" w:sz="4" w:space="0" w:color="auto"/>
              <w:left w:val="single" w:sz="4" w:space="0" w:color="auto"/>
              <w:bottom w:val="single" w:sz="4" w:space="0" w:color="auto"/>
              <w:right w:val="single" w:sz="4" w:space="0" w:color="auto"/>
            </w:tcBorders>
            <w:vAlign w:val="center"/>
          </w:tcPr>
          <w:p w:rsidR="00AC1441" w:rsidRPr="002B3991" w:rsidRDefault="00AC1441" w:rsidP="00A93F2B">
            <w:pPr>
              <w:jc w:val="center"/>
              <w:rPr>
                <w:b/>
              </w:rPr>
            </w:pPr>
          </w:p>
        </w:tc>
        <w:tc>
          <w:tcPr>
            <w:tcW w:w="7655" w:type="dxa"/>
            <w:tcBorders>
              <w:top w:val="single" w:sz="4" w:space="0" w:color="auto"/>
              <w:left w:val="single" w:sz="4" w:space="0" w:color="auto"/>
              <w:bottom w:val="single" w:sz="4" w:space="0" w:color="auto"/>
              <w:right w:val="single" w:sz="4" w:space="0" w:color="auto"/>
            </w:tcBorders>
          </w:tcPr>
          <w:p w:rsidR="00AC1441" w:rsidRPr="006A1EDC" w:rsidRDefault="00AC1441" w:rsidP="006A1EDC">
            <w:pPr>
              <w:jc w:val="both"/>
              <w:rPr>
                <w:color w:val="000000"/>
              </w:rPr>
            </w:pPr>
            <w:r w:rsidRPr="006A1EDC">
              <w:rPr>
                <w:color w:val="000000"/>
              </w:rPr>
              <w:t>2.2.</w:t>
            </w:r>
            <w:r w:rsidR="00CD026C" w:rsidRPr="006A1EDC">
              <w:rPr>
                <w:color w:val="000000"/>
              </w:rPr>
              <w:t>4</w:t>
            </w:r>
            <w:r w:rsidRPr="006A1EDC">
              <w:rPr>
                <w:color w:val="000000"/>
              </w:rPr>
              <w:t>. Инженерная подготовка и вертикальная планировка</w:t>
            </w:r>
            <w:r w:rsidR="006A1EDC">
              <w:rPr>
                <w:color w:val="000000"/>
              </w:rPr>
              <w:t xml:space="preserve"> </w:t>
            </w:r>
            <w:r w:rsidRPr="006A1EDC">
              <w:rPr>
                <w:color w:val="000000"/>
              </w:rPr>
              <w:t xml:space="preserve">территории </w:t>
            </w:r>
            <w:r w:rsidRPr="006A1EDC">
              <w:rPr>
                <w:rFonts w:cs="Arial"/>
                <w:color w:val="000000"/>
              </w:rPr>
              <w:t xml:space="preserve">размещения </w:t>
            </w:r>
            <w:r w:rsidR="006A1EDC">
              <w:rPr>
                <w:rFonts w:cs="Arial"/>
                <w:color w:val="000000"/>
              </w:rPr>
              <w:t>брызгальных бассейнов</w:t>
            </w:r>
          </w:p>
        </w:tc>
        <w:tc>
          <w:tcPr>
            <w:tcW w:w="880" w:type="dxa"/>
            <w:tcBorders>
              <w:top w:val="single" w:sz="4" w:space="0" w:color="auto"/>
              <w:left w:val="single" w:sz="4" w:space="0" w:color="auto"/>
              <w:bottom w:val="single" w:sz="4" w:space="0" w:color="auto"/>
              <w:right w:val="single" w:sz="4" w:space="0" w:color="auto"/>
            </w:tcBorders>
            <w:vAlign w:val="center"/>
          </w:tcPr>
          <w:p w:rsidR="00AC1441" w:rsidRPr="000C578D" w:rsidRDefault="00FB5276" w:rsidP="00A93F2B">
            <w:pPr>
              <w:ind w:left="-71"/>
              <w:jc w:val="center"/>
              <w:rPr>
                <w:b/>
                <w:spacing w:val="4"/>
              </w:rPr>
            </w:pPr>
            <w:r>
              <w:rPr>
                <w:b/>
                <w:spacing w:val="4"/>
              </w:rPr>
              <w:t>20</w:t>
            </w:r>
          </w:p>
        </w:tc>
      </w:tr>
      <w:tr w:rsidR="00C12D34" w:rsidRPr="00F571AB" w:rsidTr="00530CC1">
        <w:trPr>
          <w:trHeight w:val="257"/>
          <w:jc w:val="center"/>
        </w:trPr>
        <w:tc>
          <w:tcPr>
            <w:tcW w:w="904" w:type="dxa"/>
            <w:tcBorders>
              <w:top w:val="single" w:sz="4" w:space="0" w:color="auto"/>
              <w:left w:val="single" w:sz="4" w:space="0" w:color="auto"/>
              <w:bottom w:val="single" w:sz="4" w:space="0" w:color="auto"/>
              <w:right w:val="single" w:sz="4" w:space="0" w:color="auto"/>
            </w:tcBorders>
          </w:tcPr>
          <w:p w:rsidR="00C12D34" w:rsidRPr="00FA5B86" w:rsidRDefault="00C12D34" w:rsidP="00530CC1">
            <w:pPr>
              <w:jc w:val="center"/>
              <w:rPr>
                <w:b/>
                <w:color w:val="000000"/>
              </w:rPr>
            </w:pPr>
            <w:r w:rsidRPr="00FA5B86">
              <w:rPr>
                <w:b/>
                <w:color w:val="000000"/>
              </w:rPr>
              <w:t xml:space="preserve">2.3.  </w:t>
            </w:r>
          </w:p>
        </w:tc>
        <w:tc>
          <w:tcPr>
            <w:tcW w:w="7655" w:type="dxa"/>
            <w:tcBorders>
              <w:top w:val="single" w:sz="4" w:space="0" w:color="auto"/>
              <w:left w:val="single" w:sz="4" w:space="0" w:color="auto"/>
              <w:bottom w:val="single" w:sz="4" w:space="0" w:color="auto"/>
              <w:right w:val="single" w:sz="4" w:space="0" w:color="auto"/>
            </w:tcBorders>
          </w:tcPr>
          <w:p w:rsidR="00C12D34" w:rsidRPr="006A1EDC" w:rsidRDefault="00C12D34" w:rsidP="00814A23">
            <w:pPr>
              <w:rPr>
                <w:b/>
                <w:color w:val="000000"/>
              </w:rPr>
            </w:pPr>
            <w:r w:rsidRPr="006A1EDC">
              <w:rPr>
                <w:b/>
                <w:color w:val="000000"/>
              </w:rPr>
              <w:t>Охрана окружающей среды</w:t>
            </w:r>
          </w:p>
        </w:tc>
        <w:tc>
          <w:tcPr>
            <w:tcW w:w="880" w:type="dxa"/>
            <w:tcBorders>
              <w:top w:val="single" w:sz="4" w:space="0" w:color="auto"/>
              <w:left w:val="single" w:sz="4" w:space="0" w:color="auto"/>
              <w:bottom w:val="single" w:sz="4" w:space="0" w:color="auto"/>
              <w:right w:val="single" w:sz="4" w:space="0" w:color="auto"/>
            </w:tcBorders>
            <w:vAlign w:val="center"/>
          </w:tcPr>
          <w:p w:rsidR="00C12D34" w:rsidRPr="000C578D" w:rsidRDefault="00FB5276" w:rsidP="00A93F2B">
            <w:pPr>
              <w:ind w:left="-71"/>
              <w:jc w:val="center"/>
              <w:rPr>
                <w:b/>
                <w:spacing w:val="4"/>
              </w:rPr>
            </w:pPr>
            <w:r>
              <w:rPr>
                <w:b/>
                <w:spacing w:val="4"/>
              </w:rPr>
              <w:t>21</w:t>
            </w:r>
          </w:p>
        </w:tc>
      </w:tr>
      <w:tr w:rsidR="00C12D34" w:rsidRPr="00F571AB" w:rsidTr="00530CC1">
        <w:trPr>
          <w:trHeight w:val="257"/>
          <w:jc w:val="center"/>
        </w:trPr>
        <w:tc>
          <w:tcPr>
            <w:tcW w:w="904" w:type="dxa"/>
            <w:tcBorders>
              <w:top w:val="single" w:sz="4" w:space="0" w:color="auto"/>
              <w:left w:val="single" w:sz="4" w:space="0" w:color="auto"/>
              <w:bottom w:val="single" w:sz="4" w:space="0" w:color="auto"/>
              <w:right w:val="single" w:sz="4" w:space="0" w:color="auto"/>
            </w:tcBorders>
          </w:tcPr>
          <w:p w:rsidR="00C12D34" w:rsidRPr="00FA5B86" w:rsidRDefault="00C12D34" w:rsidP="00530CC1">
            <w:pPr>
              <w:jc w:val="center"/>
              <w:rPr>
                <w:color w:val="000000"/>
              </w:rPr>
            </w:pPr>
          </w:p>
        </w:tc>
        <w:tc>
          <w:tcPr>
            <w:tcW w:w="7655" w:type="dxa"/>
            <w:tcBorders>
              <w:top w:val="single" w:sz="4" w:space="0" w:color="auto"/>
              <w:left w:val="single" w:sz="4" w:space="0" w:color="auto"/>
              <w:bottom w:val="single" w:sz="4" w:space="0" w:color="auto"/>
              <w:right w:val="single" w:sz="4" w:space="0" w:color="auto"/>
            </w:tcBorders>
          </w:tcPr>
          <w:p w:rsidR="00C12D34" w:rsidRPr="006A1EDC" w:rsidRDefault="00C12D34" w:rsidP="006A1EDC">
            <w:pPr>
              <w:rPr>
                <w:b/>
                <w:color w:val="000000"/>
              </w:rPr>
            </w:pPr>
            <w:r w:rsidRPr="006A1EDC">
              <w:rPr>
                <w:b/>
                <w:color w:val="000000"/>
              </w:rPr>
              <w:t xml:space="preserve">Графические материалы </w:t>
            </w:r>
          </w:p>
        </w:tc>
        <w:tc>
          <w:tcPr>
            <w:tcW w:w="880" w:type="dxa"/>
            <w:tcBorders>
              <w:top w:val="single" w:sz="4" w:space="0" w:color="auto"/>
              <w:left w:val="single" w:sz="4" w:space="0" w:color="auto"/>
              <w:bottom w:val="single" w:sz="4" w:space="0" w:color="auto"/>
              <w:right w:val="single" w:sz="4" w:space="0" w:color="auto"/>
            </w:tcBorders>
            <w:vAlign w:val="center"/>
          </w:tcPr>
          <w:p w:rsidR="00C12D34" w:rsidRPr="000C578D" w:rsidRDefault="00FB5276" w:rsidP="00A93F2B">
            <w:pPr>
              <w:ind w:left="-71"/>
              <w:jc w:val="center"/>
              <w:rPr>
                <w:b/>
                <w:spacing w:val="4"/>
              </w:rPr>
            </w:pPr>
            <w:r>
              <w:rPr>
                <w:b/>
                <w:spacing w:val="4"/>
              </w:rPr>
              <w:t>26</w:t>
            </w:r>
          </w:p>
        </w:tc>
      </w:tr>
    </w:tbl>
    <w:p w:rsidR="00F571AB" w:rsidRDefault="00F571AB" w:rsidP="00104BEB">
      <w:pPr>
        <w:ind w:left="360" w:firstLine="349"/>
        <w:jc w:val="center"/>
        <w:rPr>
          <w:b/>
          <w:caps/>
          <w:sz w:val="28"/>
          <w:szCs w:val="28"/>
        </w:rPr>
      </w:pPr>
    </w:p>
    <w:p w:rsidR="00D707AE" w:rsidRDefault="00D707AE" w:rsidP="00104BEB">
      <w:pPr>
        <w:ind w:left="360" w:firstLine="349"/>
        <w:jc w:val="center"/>
        <w:rPr>
          <w:b/>
          <w:caps/>
          <w:sz w:val="28"/>
          <w:szCs w:val="28"/>
        </w:rPr>
      </w:pPr>
    </w:p>
    <w:p w:rsidR="00D707AE" w:rsidRDefault="00D707AE" w:rsidP="00104BEB">
      <w:pPr>
        <w:ind w:left="360" w:firstLine="349"/>
        <w:jc w:val="center"/>
        <w:rPr>
          <w:b/>
          <w:caps/>
          <w:sz w:val="28"/>
          <w:szCs w:val="28"/>
        </w:rPr>
      </w:pPr>
    </w:p>
    <w:p w:rsidR="00D707AE" w:rsidRDefault="00D707AE" w:rsidP="00104BEB">
      <w:pPr>
        <w:ind w:left="360" w:firstLine="349"/>
        <w:jc w:val="center"/>
        <w:rPr>
          <w:b/>
          <w:caps/>
          <w:sz w:val="28"/>
          <w:szCs w:val="28"/>
        </w:rPr>
      </w:pPr>
    </w:p>
    <w:p w:rsidR="00D707AE" w:rsidRDefault="00D707AE" w:rsidP="00104BEB">
      <w:pPr>
        <w:ind w:left="360" w:firstLine="349"/>
        <w:jc w:val="center"/>
        <w:rPr>
          <w:b/>
          <w:caps/>
          <w:sz w:val="28"/>
          <w:szCs w:val="28"/>
        </w:rPr>
      </w:pPr>
    </w:p>
    <w:p w:rsidR="00F571AB" w:rsidRDefault="00F571AB" w:rsidP="00104BEB">
      <w:pPr>
        <w:ind w:left="360" w:firstLine="349"/>
        <w:jc w:val="center"/>
        <w:rPr>
          <w:b/>
          <w:caps/>
          <w:sz w:val="28"/>
          <w:szCs w:val="28"/>
        </w:rPr>
      </w:pPr>
    </w:p>
    <w:p w:rsidR="00F571AB" w:rsidRDefault="00F571AB" w:rsidP="00104BEB">
      <w:pPr>
        <w:ind w:left="360" w:firstLine="349"/>
        <w:jc w:val="center"/>
        <w:rPr>
          <w:b/>
          <w:caps/>
          <w:sz w:val="28"/>
          <w:szCs w:val="28"/>
        </w:rPr>
      </w:pPr>
    </w:p>
    <w:p w:rsidR="00B57DA4" w:rsidRDefault="00B57DA4" w:rsidP="00F2002F">
      <w:pPr>
        <w:spacing w:line="360" w:lineRule="auto"/>
        <w:jc w:val="center"/>
        <w:rPr>
          <w:b/>
          <w:bCs/>
          <w:color w:val="000000"/>
          <w:sz w:val="28"/>
          <w:szCs w:val="28"/>
        </w:rPr>
      </w:pPr>
    </w:p>
    <w:p w:rsidR="00B57DA4" w:rsidRDefault="00B57DA4" w:rsidP="00F2002F">
      <w:pPr>
        <w:spacing w:line="360" w:lineRule="auto"/>
        <w:jc w:val="center"/>
        <w:rPr>
          <w:b/>
          <w:bCs/>
          <w:color w:val="000000"/>
          <w:sz w:val="28"/>
          <w:szCs w:val="28"/>
        </w:rPr>
      </w:pPr>
    </w:p>
    <w:p w:rsidR="00B57DA4" w:rsidRDefault="00B57DA4" w:rsidP="00F2002F">
      <w:pPr>
        <w:spacing w:line="360" w:lineRule="auto"/>
        <w:jc w:val="center"/>
        <w:rPr>
          <w:b/>
          <w:bCs/>
          <w:color w:val="000000"/>
          <w:sz w:val="28"/>
          <w:szCs w:val="28"/>
        </w:rPr>
      </w:pPr>
    </w:p>
    <w:p w:rsidR="00B57DA4" w:rsidRDefault="00B57DA4" w:rsidP="00F2002F">
      <w:pPr>
        <w:spacing w:line="360" w:lineRule="auto"/>
        <w:jc w:val="center"/>
        <w:rPr>
          <w:b/>
          <w:bCs/>
          <w:color w:val="000000"/>
          <w:sz w:val="28"/>
          <w:szCs w:val="28"/>
        </w:rPr>
      </w:pPr>
    </w:p>
    <w:p w:rsidR="001B27C0" w:rsidRDefault="001B27C0" w:rsidP="00F2002F">
      <w:pPr>
        <w:spacing w:line="360" w:lineRule="auto"/>
        <w:jc w:val="center"/>
        <w:rPr>
          <w:b/>
          <w:bCs/>
          <w:color w:val="000000"/>
          <w:sz w:val="28"/>
          <w:szCs w:val="28"/>
        </w:rPr>
      </w:pPr>
    </w:p>
    <w:p w:rsidR="001B27C0" w:rsidRDefault="001B27C0" w:rsidP="00F2002F">
      <w:pPr>
        <w:spacing w:line="360" w:lineRule="auto"/>
        <w:jc w:val="center"/>
        <w:rPr>
          <w:b/>
          <w:bCs/>
          <w:color w:val="000000"/>
          <w:sz w:val="28"/>
          <w:szCs w:val="28"/>
        </w:rPr>
      </w:pPr>
    </w:p>
    <w:p w:rsidR="00FB5276" w:rsidRDefault="00FB5276" w:rsidP="00F2002F">
      <w:pPr>
        <w:spacing w:line="360" w:lineRule="auto"/>
        <w:jc w:val="center"/>
        <w:rPr>
          <w:b/>
          <w:bCs/>
          <w:color w:val="000000"/>
          <w:sz w:val="28"/>
          <w:szCs w:val="28"/>
        </w:rPr>
      </w:pPr>
    </w:p>
    <w:p w:rsidR="00F2002F" w:rsidRDefault="00F2002F" w:rsidP="00F2002F">
      <w:pPr>
        <w:spacing w:line="360" w:lineRule="auto"/>
        <w:jc w:val="center"/>
        <w:rPr>
          <w:b/>
          <w:bCs/>
          <w:color w:val="000000"/>
          <w:sz w:val="28"/>
          <w:szCs w:val="28"/>
        </w:rPr>
      </w:pPr>
      <w:r w:rsidRPr="000363AE">
        <w:rPr>
          <w:b/>
          <w:bCs/>
          <w:color w:val="000000"/>
          <w:sz w:val="28"/>
          <w:szCs w:val="28"/>
        </w:rPr>
        <w:t>Введение</w:t>
      </w:r>
    </w:p>
    <w:p w:rsidR="006121F1" w:rsidRPr="000363AE" w:rsidRDefault="006121F1" w:rsidP="00762709">
      <w:pPr>
        <w:spacing w:line="360" w:lineRule="auto"/>
        <w:rPr>
          <w:b/>
          <w:bCs/>
          <w:color w:val="000000"/>
          <w:sz w:val="28"/>
          <w:szCs w:val="28"/>
        </w:rPr>
      </w:pPr>
    </w:p>
    <w:p w:rsidR="00F2002F" w:rsidRPr="00045D75" w:rsidRDefault="00045D75" w:rsidP="00F2002F">
      <w:pPr>
        <w:spacing w:line="360" w:lineRule="auto"/>
        <w:ind w:firstLine="567"/>
        <w:jc w:val="both"/>
        <w:rPr>
          <w:caps/>
          <w:szCs w:val="28"/>
        </w:rPr>
      </w:pPr>
      <w:r w:rsidRPr="005B2FC0">
        <w:rPr>
          <w:color w:val="000000"/>
          <w:sz w:val="28"/>
          <w:szCs w:val="28"/>
        </w:rPr>
        <w:t xml:space="preserve">Проект планировки </w:t>
      </w:r>
      <w:r>
        <w:rPr>
          <w:color w:val="000000"/>
          <w:sz w:val="28"/>
          <w:szCs w:val="28"/>
        </w:rPr>
        <w:t xml:space="preserve">территории выполнен в отношении </w:t>
      </w:r>
      <w:r w:rsidRPr="005B2FC0">
        <w:rPr>
          <w:color w:val="000000"/>
          <w:sz w:val="28"/>
          <w:szCs w:val="28"/>
        </w:rPr>
        <w:t xml:space="preserve">земельного участка </w:t>
      </w:r>
      <w:r>
        <w:rPr>
          <w:color w:val="000000"/>
          <w:sz w:val="28"/>
          <w:szCs w:val="28"/>
        </w:rPr>
        <w:t>с кадастровым номером 61:09:0600002:</w:t>
      </w:r>
      <w:r w:rsidR="007A3CDB">
        <w:rPr>
          <w:color w:val="000000"/>
          <w:sz w:val="28"/>
          <w:szCs w:val="28"/>
        </w:rPr>
        <w:t>1012</w:t>
      </w:r>
      <w:r w:rsidRPr="00045D75">
        <w:rPr>
          <w:color w:val="000000"/>
          <w:sz w:val="28"/>
          <w:szCs w:val="28"/>
        </w:rPr>
        <w:t xml:space="preserve"> </w:t>
      </w:r>
      <w:r w:rsidRPr="005B2FC0">
        <w:rPr>
          <w:color w:val="000000"/>
          <w:sz w:val="28"/>
          <w:szCs w:val="28"/>
        </w:rPr>
        <w:t>на территории</w:t>
      </w:r>
      <w:r>
        <w:rPr>
          <w:color w:val="000000"/>
          <w:sz w:val="28"/>
          <w:szCs w:val="28"/>
        </w:rPr>
        <w:t xml:space="preserve"> Жуковского сельского поселения,  Дубовского района, Ростовской области. На проектируемой террит</w:t>
      </w:r>
      <w:r>
        <w:rPr>
          <w:color w:val="000000"/>
          <w:sz w:val="28"/>
          <w:szCs w:val="28"/>
        </w:rPr>
        <w:t>о</w:t>
      </w:r>
      <w:r>
        <w:rPr>
          <w:color w:val="000000"/>
          <w:sz w:val="28"/>
          <w:szCs w:val="28"/>
        </w:rPr>
        <w:t xml:space="preserve">рии планируется размещение брызгальных </w:t>
      </w:r>
      <w:r w:rsidRPr="00B11A49">
        <w:rPr>
          <w:sz w:val="28"/>
          <w:szCs w:val="28"/>
        </w:rPr>
        <w:t xml:space="preserve">бассейнов </w:t>
      </w:r>
      <w:r>
        <w:rPr>
          <w:sz w:val="28"/>
          <w:szCs w:val="28"/>
        </w:rPr>
        <w:t xml:space="preserve">как </w:t>
      </w:r>
      <w:r w:rsidRPr="00B11A49">
        <w:rPr>
          <w:sz w:val="28"/>
          <w:szCs w:val="28"/>
        </w:rPr>
        <w:t>системы охлаждения ответственных потребителей, к которым относятся</w:t>
      </w:r>
      <w:r w:rsidRPr="00B11A49">
        <w:rPr>
          <w:color w:val="333333"/>
          <w:sz w:val="28"/>
          <w:szCs w:val="28"/>
        </w:rPr>
        <w:t xml:space="preserve"> системы управления и защиты</w:t>
      </w:r>
      <w:r>
        <w:rPr>
          <w:rFonts w:ascii="Arial" w:hAnsi="Arial" w:cs="Arial"/>
          <w:color w:val="333333"/>
          <w:sz w:val="18"/>
          <w:szCs w:val="18"/>
        </w:rPr>
        <w:t xml:space="preserve"> </w:t>
      </w:r>
      <w:r>
        <w:rPr>
          <w:color w:val="000000"/>
          <w:sz w:val="28"/>
          <w:szCs w:val="28"/>
        </w:rPr>
        <w:t xml:space="preserve">энергоблоков №3 и №4 Ростовской АЭС. </w:t>
      </w:r>
    </w:p>
    <w:p w:rsidR="00045D75" w:rsidRDefault="00045D75" w:rsidP="00045D75">
      <w:pPr>
        <w:spacing w:line="360" w:lineRule="auto"/>
        <w:ind w:firstLine="567"/>
        <w:jc w:val="both"/>
        <w:rPr>
          <w:color w:val="000000"/>
          <w:sz w:val="28"/>
          <w:szCs w:val="28"/>
        </w:rPr>
      </w:pPr>
      <w:r>
        <w:rPr>
          <w:color w:val="000000"/>
          <w:sz w:val="28"/>
          <w:szCs w:val="28"/>
        </w:rPr>
        <w:t xml:space="preserve"> Брызгальные бассейны  относятся к основным типам охладительных ус</w:t>
      </w:r>
      <w:r>
        <w:rPr>
          <w:color w:val="000000"/>
          <w:sz w:val="28"/>
          <w:szCs w:val="28"/>
        </w:rPr>
        <w:t>т</w:t>
      </w:r>
      <w:r>
        <w:rPr>
          <w:color w:val="000000"/>
          <w:sz w:val="28"/>
          <w:szCs w:val="28"/>
        </w:rPr>
        <w:t>ройств оборотных систем водоснабжения для АЭС.</w:t>
      </w:r>
    </w:p>
    <w:p w:rsidR="00045D75" w:rsidRPr="00662B11" w:rsidRDefault="00662B11" w:rsidP="00662B11">
      <w:pPr>
        <w:pStyle w:val="af2"/>
        <w:spacing w:line="360" w:lineRule="auto"/>
        <w:jc w:val="both"/>
        <w:rPr>
          <w:sz w:val="28"/>
          <w:szCs w:val="28"/>
        </w:rPr>
      </w:pPr>
      <w:r>
        <w:rPr>
          <w:sz w:val="28"/>
          <w:szCs w:val="28"/>
        </w:rPr>
        <w:t xml:space="preserve">       </w:t>
      </w:r>
      <w:r w:rsidR="00045D75" w:rsidRPr="00662B11">
        <w:rPr>
          <w:sz w:val="28"/>
          <w:szCs w:val="28"/>
        </w:rPr>
        <w:t>Брызгальные бассейны дают глубокое охлаждение. Это искусственные ба</w:t>
      </w:r>
      <w:r w:rsidR="00045D75" w:rsidRPr="00662B11">
        <w:rPr>
          <w:sz w:val="28"/>
          <w:szCs w:val="28"/>
        </w:rPr>
        <w:t>с</w:t>
      </w:r>
      <w:r w:rsidR="00045D75" w:rsidRPr="00662B11">
        <w:rPr>
          <w:sz w:val="28"/>
          <w:szCs w:val="28"/>
        </w:rPr>
        <w:t>сейны, над которыми через распиливающие сопла подается вода, подлежащая о</w:t>
      </w:r>
      <w:r w:rsidR="00045D75" w:rsidRPr="00662B11">
        <w:rPr>
          <w:sz w:val="28"/>
          <w:szCs w:val="28"/>
        </w:rPr>
        <w:t>х</w:t>
      </w:r>
      <w:r w:rsidR="00045D75" w:rsidRPr="00662B11">
        <w:rPr>
          <w:sz w:val="28"/>
          <w:szCs w:val="28"/>
        </w:rPr>
        <w:t>лаждению. Поверхность контакта с воздухом существенно развита, так как она равна суммарной поверхности мелких капель. В результате увеличивается инте</w:t>
      </w:r>
      <w:r w:rsidR="00045D75" w:rsidRPr="00662B11">
        <w:rPr>
          <w:sz w:val="28"/>
          <w:szCs w:val="28"/>
        </w:rPr>
        <w:t>н</w:t>
      </w:r>
      <w:r w:rsidR="00045D75" w:rsidRPr="00662B11">
        <w:rPr>
          <w:sz w:val="28"/>
          <w:szCs w:val="28"/>
        </w:rPr>
        <w:t xml:space="preserve">сивность испарительного охлаждения. </w:t>
      </w:r>
    </w:p>
    <w:p w:rsidR="00045D75" w:rsidRPr="00662B11" w:rsidRDefault="00662B11" w:rsidP="00662B11">
      <w:pPr>
        <w:pStyle w:val="af2"/>
        <w:spacing w:line="360" w:lineRule="auto"/>
        <w:jc w:val="both"/>
        <w:rPr>
          <w:sz w:val="28"/>
          <w:szCs w:val="28"/>
        </w:rPr>
      </w:pPr>
      <w:r>
        <w:rPr>
          <w:sz w:val="28"/>
          <w:szCs w:val="28"/>
        </w:rPr>
        <w:t xml:space="preserve">        </w:t>
      </w:r>
      <w:r w:rsidR="00045D75" w:rsidRPr="00662B11">
        <w:rPr>
          <w:sz w:val="28"/>
          <w:szCs w:val="28"/>
        </w:rPr>
        <w:t>Конструкции сопл, применяемых для распиливания воды, многообразны. Основные требования, предъявляемые к ним, — возможно более тонкое распыл</w:t>
      </w:r>
      <w:r w:rsidR="00045D75" w:rsidRPr="00662B11">
        <w:rPr>
          <w:sz w:val="28"/>
          <w:szCs w:val="28"/>
        </w:rPr>
        <w:t>е</w:t>
      </w:r>
      <w:r w:rsidR="00045D75" w:rsidRPr="00662B11">
        <w:rPr>
          <w:sz w:val="28"/>
          <w:szCs w:val="28"/>
        </w:rPr>
        <w:t>ние при меньшем напоре, а также большая производительность, простота и нез</w:t>
      </w:r>
      <w:r w:rsidR="00045D75" w:rsidRPr="00662B11">
        <w:rPr>
          <w:sz w:val="28"/>
          <w:szCs w:val="28"/>
        </w:rPr>
        <w:t>а</w:t>
      </w:r>
      <w:r w:rsidR="00045D75" w:rsidRPr="00662B11">
        <w:rPr>
          <w:sz w:val="28"/>
          <w:szCs w:val="28"/>
        </w:rPr>
        <w:t>соряемость. Разрез по брызгальному бассейну представлен на рис. 1.5. Глубина бассейна должна быть не менее 1,5 м, чтобы вода не прогревалась солнцем. Для уменьшения уноса капель ветром расстояние от крайних сопл до борта бассейна принимают не менее 7 м. Бассейны секционируют для удобства чистки и ремонта. Над ними прокладывается сеть разводящих труб, на которых равномерно распр</w:t>
      </w:r>
      <w:r w:rsidR="00045D75" w:rsidRPr="00662B11">
        <w:rPr>
          <w:sz w:val="28"/>
          <w:szCs w:val="28"/>
        </w:rPr>
        <w:t>е</w:t>
      </w:r>
      <w:r w:rsidR="00045D75" w:rsidRPr="00662B11">
        <w:rPr>
          <w:sz w:val="28"/>
          <w:szCs w:val="28"/>
        </w:rPr>
        <w:t>делены группы вертикальных сопл, распыляющих воду, подаваемую к ним ци</w:t>
      </w:r>
      <w:r w:rsidR="00045D75" w:rsidRPr="00662B11">
        <w:rPr>
          <w:sz w:val="28"/>
          <w:szCs w:val="28"/>
        </w:rPr>
        <w:t>р</w:t>
      </w:r>
      <w:r w:rsidR="00045D75" w:rsidRPr="00662B11">
        <w:rPr>
          <w:sz w:val="28"/>
          <w:szCs w:val="28"/>
        </w:rPr>
        <w:t>куляционными насосами. Высота расположения сопл над уровнем воды в бассе</w:t>
      </w:r>
      <w:r w:rsidR="00045D75" w:rsidRPr="00662B11">
        <w:rPr>
          <w:sz w:val="28"/>
          <w:szCs w:val="28"/>
        </w:rPr>
        <w:t>й</w:t>
      </w:r>
      <w:r w:rsidR="00045D75" w:rsidRPr="00662B11">
        <w:rPr>
          <w:sz w:val="28"/>
          <w:szCs w:val="28"/>
        </w:rPr>
        <w:t>не должна быть не менее 1,5 м. Для доступа воздуха ко всем соплам ширину ба</w:t>
      </w:r>
      <w:r w:rsidR="00045D75" w:rsidRPr="00662B11">
        <w:rPr>
          <w:sz w:val="28"/>
          <w:szCs w:val="28"/>
        </w:rPr>
        <w:t>с</w:t>
      </w:r>
      <w:r w:rsidR="00045D75" w:rsidRPr="00662B11">
        <w:rPr>
          <w:sz w:val="28"/>
          <w:szCs w:val="28"/>
        </w:rPr>
        <w:t>сейна принимают равной 50 — 55 м.</w:t>
      </w:r>
    </w:p>
    <w:p w:rsidR="00662B11" w:rsidRDefault="00662B11" w:rsidP="00662B11">
      <w:pPr>
        <w:pStyle w:val="af2"/>
        <w:jc w:val="center"/>
      </w:pPr>
      <w:r>
        <w:rPr>
          <w:noProof/>
        </w:rPr>
        <w:lastRenderedPageBreak/>
        <w:drawing>
          <wp:inline distT="0" distB="0" distL="0" distR="0">
            <wp:extent cx="6162675" cy="2076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62675" cy="2076450"/>
                    </a:xfrm>
                    <a:prstGeom prst="rect">
                      <a:avLst/>
                    </a:prstGeom>
                    <a:noFill/>
                    <a:ln w="9525">
                      <a:noFill/>
                      <a:miter lim="800000"/>
                      <a:headEnd/>
                      <a:tailEnd/>
                    </a:ln>
                  </pic:spPr>
                </pic:pic>
              </a:graphicData>
            </a:graphic>
          </wp:inline>
        </w:drawing>
      </w:r>
    </w:p>
    <w:p w:rsidR="00045D75" w:rsidRPr="00662B11" w:rsidRDefault="00662B11" w:rsidP="00662B11">
      <w:pPr>
        <w:pStyle w:val="af2"/>
        <w:spacing w:line="360" w:lineRule="auto"/>
        <w:rPr>
          <w:sz w:val="28"/>
          <w:szCs w:val="28"/>
        </w:rPr>
      </w:pPr>
      <w:r>
        <w:rPr>
          <w:sz w:val="28"/>
          <w:szCs w:val="28"/>
        </w:rPr>
        <w:t xml:space="preserve">       </w:t>
      </w:r>
      <w:r w:rsidR="00045D75" w:rsidRPr="00662B11">
        <w:rPr>
          <w:sz w:val="28"/>
          <w:szCs w:val="28"/>
        </w:rPr>
        <w:t>Брызгальные бассейны занимают небольшие территории, в 30</w:t>
      </w:r>
      <w:r w:rsidR="006121F1">
        <w:rPr>
          <w:sz w:val="28"/>
          <w:szCs w:val="28"/>
        </w:rPr>
        <w:t xml:space="preserve"> - </w:t>
      </w:r>
      <w:r w:rsidR="00045D75" w:rsidRPr="00662B11">
        <w:rPr>
          <w:sz w:val="28"/>
          <w:szCs w:val="28"/>
        </w:rPr>
        <w:t>40 раз мен</w:t>
      </w:r>
      <w:r w:rsidR="00045D75" w:rsidRPr="00662B11">
        <w:rPr>
          <w:sz w:val="28"/>
          <w:szCs w:val="28"/>
        </w:rPr>
        <w:t>ь</w:t>
      </w:r>
      <w:r w:rsidR="00045D75" w:rsidRPr="00662B11">
        <w:rPr>
          <w:sz w:val="28"/>
          <w:szCs w:val="28"/>
        </w:rPr>
        <w:t>ше, чем пруды-охладители. На АЭС их используют обычно для охлаждения воды промежуточных контуров реакторного зала и воды систем обеспечения аварийн</w:t>
      </w:r>
      <w:r w:rsidR="00045D75" w:rsidRPr="00662B11">
        <w:rPr>
          <w:sz w:val="28"/>
          <w:szCs w:val="28"/>
        </w:rPr>
        <w:t>о</w:t>
      </w:r>
      <w:r w:rsidR="00045D75" w:rsidRPr="00662B11">
        <w:rPr>
          <w:sz w:val="28"/>
          <w:szCs w:val="28"/>
        </w:rPr>
        <w:t>го охлаждения активной зоны</w:t>
      </w:r>
      <w:r w:rsidRPr="00662B11">
        <w:rPr>
          <w:sz w:val="28"/>
          <w:szCs w:val="28"/>
        </w:rPr>
        <w:t xml:space="preserve">. </w:t>
      </w:r>
    </w:p>
    <w:p w:rsidR="00045D75" w:rsidRDefault="00F923B2" w:rsidP="00F923B2">
      <w:pPr>
        <w:pStyle w:val="af2"/>
        <w:spacing w:line="360" w:lineRule="auto"/>
        <w:rPr>
          <w:color w:val="000000"/>
          <w:sz w:val="28"/>
          <w:szCs w:val="28"/>
        </w:rPr>
      </w:pPr>
      <w:r>
        <w:rPr>
          <w:sz w:val="28"/>
          <w:szCs w:val="28"/>
        </w:rPr>
        <w:t xml:space="preserve">    </w:t>
      </w:r>
      <w:r w:rsidR="00662B11" w:rsidRPr="00662B11">
        <w:rPr>
          <w:sz w:val="28"/>
          <w:szCs w:val="28"/>
        </w:rPr>
        <w:t xml:space="preserve">Необходимость </w:t>
      </w:r>
      <w:r w:rsidR="00662B11">
        <w:rPr>
          <w:sz w:val="28"/>
          <w:szCs w:val="28"/>
        </w:rPr>
        <w:t xml:space="preserve"> строительство дополнительных систем охлаждения </w:t>
      </w:r>
      <w:r>
        <w:rPr>
          <w:sz w:val="28"/>
          <w:szCs w:val="28"/>
        </w:rPr>
        <w:t xml:space="preserve">связано со </w:t>
      </w:r>
      <w:r w:rsidR="00662B11">
        <w:rPr>
          <w:sz w:val="28"/>
          <w:szCs w:val="28"/>
        </w:rPr>
        <w:t xml:space="preserve"> </w:t>
      </w:r>
      <w:r>
        <w:rPr>
          <w:sz w:val="28"/>
          <w:szCs w:val="28"/>
        </w:rPr>
        <w:t xml:space="preserve">строительством энергоблоков  </w:t>
      </w:r>
      <w:r>
        <w:rPr>
          <w:color w:val="000000"/>
          <w:sz w:val="28"/>
          <w:szCs w:val="28"/>
        </w:rPr>
        <w:t>№3 и №4 Ростовской АЭС необходимых для ра</w:t>
      </w:r>
      <w:r>
        <w:rPr>
          <w:color w:val="000000"/>
          <w:sz w:val="28"/>
          <w:szCs w:val="28"/>
        </w:rPr>
        <w:t>з</w:t>
      </w:r>
      <w:r>
        <w:rPr>
          <w:color w:val="000000"/>
          <w:sz w:val="28"/>
          <w:szCs w:val="28"/>
        </w:rPr>
        <w:t>вития</w:t>
      </w:r>
      <w:r w:rsidRPr="00F923B2">
        <w:rPr>
          <w:color w:val="000000"/>
          <w:sz w:val="28"/>
          <w:szCs w:val="28"/>
        </w:rPr>
        <w:t xml:space="preserve"> </w:t>
      </w:r>
      <w:r>
        <w:rPr>
          <w:color w:val="000000"/>
          <w:sz w:val="28"/>
          <w:szCs w:val="28"/>
        </w:rPr>
        <w:t>производства электрической  энергии.</w:t>
      </w:r>
    </w:p>
    <w:p w:rsidR="00F923B2" w:rsidRPr="006121F1" w:rsidRDefault="006121F1" w:rsidP="006121F1">
      <w:pPr>
        <w:pStyle w:val="af2"/>
        <w:spacing w:line="360" w:lineRule="auto"/>
        <w:jc w:val="both"/>
        <w:rPr>
          <w:color w:val="000000"/>
          <w:sz w:val="28"/>
          <w:szCs w:val="28"/>
        </w:rPr>
      </w:pPr>
      <w:r>
        <w:rPr>
          <w:color w:val="000000"/>
          <w:sz w:val="28"/>
          <w:szCs w:val="28"/>
        </w:rPr>
        <w:t xml:space="preserve">        </w:t>
      </w:r>
      <w:r w:rsidR="00F923B2">
        <w:rPr>
          <w:color w:val="000000"/>
          <w:sz w:val="28"/>
          <w:szCs w:val="28"/>
        </w:rPr>
        <w:t>В соответствии с Градостроительным  Кодексом РФ, Федеральным законом от 06.10.2003 г  №131 – ФЗ «Об общих принципах организации местного сам</w:t>
      </w:r>
      <w:r w:rsidR="00F923B2">
        <w:rPr>
          <w:color w:val="000000"/>
          <w:sz w:val="28"/>
          <w:szCs w:val="28"/>
        </w:rPr>
        <w:t>о</w:t>
      </w:r>
      <w:r w:rsidR="00F923B2">
        <w:rPr>
          <w:color w:val="000000"/>
          <w:sz w:val="28"/>
          <w:szCs w:val="28"/>
        </w:rPr>
        <w:t>управления</w:t>
      </w:r>
      <w:r>
        <w:rPr>
          <w:color w:val="000000"/>
          <w:sz w:val="28"/>
          <w:szCs w:val="28"/>
        </w:rPr>
        <w:t xml:space="preserve"> в Российской федерации </w:t>
      </w:r>
      <w:r w:rsidR="00F923B2">
        <w:rPr>
          <w:color w:val="000000"/>
          <w:sz w:val="28"/>
          <w:szCs w:val="28"/>
        </w:rPr>
        <w:t>»</w:t>
      </w:r>
      <w:r>
        <w:rPr>
          <w:color w:val="000000"/>
          <w:sz w:val="28"/>
          <w:szCs w:val="28"/>
        </w:rPr>
        <w:t>, Уставом муниципального образования «Жуковское сельское поселение», правилами землепользования и застройки Ж</w:t>
      </w:r>
      <w:r>
        <w:rPr>
          <w:color w:val="000000"/>
          <w:sz w:val="28"/>
          <w:szCs w:val="28"/>
        </w:rPr>
        <w:t>у</w:t>
      </w:r>
      <w:r>
        <w:rPr>
          <w:color w:val="000000"/>
          <w:sz w:val="28"/>
          <w:szCs w:val="28"/>
        </w:rPr>
        <w:t xml:space="preserve">ковского сельского поселения, утвержденными Решением Собрания депутатов Жуковского сельского поселения от 13. 09.2012 г. №162 , </w:t>
      </w:r>
      <w:r w:rsidRPr="006121F1">
        <w:rPr>
          <w:rFonts w:cs="Arial"/>
          <w:color w:val="000000"/>
          <w:sz w:val="28"/>
          <w:szCs w:val="28"/>
        </w:rPr>
        <w:t>Администрация Жуко</w:t>
      </w:r>
      <w:r w:rsidRPr="006121F1">
        <w:rPr>
          <w:rFonts w:cs="Arial"/>
          <w:color w:val="000000"/>
          <w:sz w:val="28"/>
          <w:szCs w:val="28"/>
        </w:rPr>
        <w:t>в</w:t>
      </w:r>
      <w:r w:rsidRPr="006121F1">
        <w:rPr>
          <w:rFonts w:cs="Arial"/>
          <w:color w:val="000000"/>
          <w:sz w:val="28"/>
          <w:szCs w:val="28"/>
        </w:rPr>
        <w:t>ского сельского поселения должна организовать общественное обсуждение - пу</w:t>
      </w:r>
      <w:r w:rsidRPr="006121F1">
        <w:rPr>
          <w:rFonts w:cs="Arial"/>
          <w:color w:val="000000"/>
          <w:sz w:val="28"/>
          <w:szCs w:val="28"/>
        </w:rPr>
        <w:t>б</w:t>
      </w:r>
      <w:r w:rsidRPr="006121F1">
        <w:rPr>
          <w:rFonts w:cs="Arial"/>
          <w:color w:val="000000"/>
          <w:sz w:val="28"/>
          <w:szCs w:val="28"/>
        </w:rPr>
        <w:t>личные слушания. Информация о месте и времени проведения публичных слуш</w:t>
      </w:r>
      <w:r w:rsidRPr="006121F1">
        <w:rPr>
          <w:rFonts w:cs="Arial"/>
          <w:color w:val="000000"/>
          <w:sz w:val="28"/>
          <w:szCs w:val="28"/>
        </w:rPr>
        <w:t>а</w:t>
      </w:r>
      <w:r w:rsidRPr="006121F1">
        <w:rPr>
          <w:rFonts w:cs="Arial"/>
          <w:color w:val="000000"/>
          <w:sz w:val="28"/>
          <w:szCs w:val="28"/>
        </w:rPr>
        <w:t>ний должна быть дополнительно направлена через средства массовой информ</w:t>
      </w:r>
      <w:r w:rsidRPr="006121F1">
        <w:rPr>
          <w:rFonts w:cs="Arial"/>
          <w:color w:val="000000"/>
          <w:sz w:val="28"/>
          <w:szCs w:val="28"/>
        </w:rPr>
        <w:t>а</w:t>
      </w:r>
      <w:r w:rsidRPr="006121F1">
        <w:rPr>
          <w:rFonts w:cs="Arial"/>
          <w:color w:val="000000"/>
          <w:sz w:val="28"/>
          <w:szCs w:val="28"/>
        </w:rPr>
        <w:t>ции.</w:t>
      </w:r>
    </w:p>
    <w:p w:rsidR="00F923B2" w:rsidRDefault="00F923B2" w:rsidP="00F923B2">
      <w:pPr>
        <w:pStyle w:val="af2"/>
        <w:spacing w:line="360" w:lineRule="auto"/>
        <w:rPr>
          <w:color w:val="000000"/>
          <w:sz w:val="28"/>
          <w:szCs w:val="28"/>
        </w:rPr>
      </w:pPr>
    </w:p>
    <w:p w:rsidR="00F923B2" w:rsidRDefault="00F923B2" w:rsidP="00F923B2">
      <w:pPr>
        <w:pStyle w:val="af2"/>
        <w:spacing w:line="360" w:lineRule="auto"/>
        <w:rPr>
          <w:color w:val="000000"/>
          <w:sz w:val="28"/>
          <w:szCs w:val="28"/>
        </w:rPr>
      </w:pPr>
    </w:p>
    <w:p w:rsidR="006020FE" w:rsidRPr="00762709" w:rsidRDefault="006020FE" w:rsidP="00762709">
      <w:pPr>
        <w:spacing w:line="319" w:lineRule="auto"/>
        <w:ind w:left="-142" w:firstLine="426"/>
        <w:jc w:val="center"/>
        <w:rPr>
          <w:b/>
          <w:color w:val="000000"/>
          <w:sz w:val="28"/>
          <w:szCs w:val="28"/>
        </w:rPr>
      </w:pPr>
      <w:r w:rsidRPr="00762709">
        <w:rPr>
          <w:b/>
          <w:color w:val="000000"/>
          <w:sz w:val="28"/>
          <w:szCs w:val="28"/>
        </w:rPr>
        <w:lastRenderedPageBreak/>
        <w:t>2.1  Комплексный анализ и оценка современного состояния</w:t>
      </w:r>
    </w:p>
    <w:p w:rsidR="006020FE" w:rsidRPr="00762709" w:rsidRDefault="006020FE" w:rsidP="00762709">
      <w:pPr>
        <w:spacing w:line="319" w:lineRule="auto"/>
        <w:ind w:left="-142" w:firstLine="426"/>
        <w:jc w:val="center"/>
        <w:rPr>
          <w:b/>
          <w:color w:val="000000"/>
          <w:sz w:val="28"/>
          <w:szCs w:val="28"/>
        </w:rPr>
      </w:pPr>
      <w:r w:rsidRPr="00762709">
        <w:rPr>
          <w:b/>
          <w:color w:val="000000"/>
          <w:sz w:val="28"/>
          <w:szCs w:val="28"/>
        </w:rPr>
        <w:t>территории</w:t>
      </w:r>
    </w:p>
    <w:p w:rsidR="00762709" w:rsidRDefault="006020FE" w:rsidP="00762709">
      <w:pPr>
        <w:spacing w:line="319" w:lineRule="auto"/>
        <w:ind w:left="-142" w:firstLine="426"/>
        <w:jc w:val="center"/>
        <w:rPr>
          <w:b/>
          <w:color w:val="000000"/>
          <w:sz w:val="28"/>
          <w:szCs w:val="28"/>
        </w:rPr>
      </w:pPr>
      <w:r w:rsidRPr="00762709">
        <w:rPr>
          <w:b/>
          <w:color w:val="000000"/>
          <w:sz w:val="28"/>
          <w:szCs w:val="28"/>
        </w:rPr>
        <w:t>2.1.1. Размещение проектируемой территории</w:t>
      </w:r>
      <w:r w:rsidR="004754CA" w:rsidRPr="00762709">
        <w:rPr>
          <w:b/>
          <w:color w:val="000000"/>
          <w:sz w:val="28"/>
          <w:szCs w:val="28"/>
        </w:rPr>
        <w:t xml:space="preserve"> в структуре</w:t>
      </w:r>
    </w:p>
    <w:p w:rsidR="006020FE" w:rsidRDefault="004754CA" w:rsidP="00762709">
      <w:pPr>
        <w:spacing w:line="319" w:lineRule="auto"/>
        <w:ind w:left="-142" w:firstLine="426"/>
        <w:jc w:val="center"/>
        <w:rPr>
          <w:b/>
          <w:color w:val="000000"/>
          <w:sz w:val="28"/>
          <w:szCs w:val="28"/>
        </w:rPr>
      </w:pPr>
      <w:r w:rsidRPr="00762709">
        <w:rPr>
          <w:b/>
          <w:color w:val="000000"/>
          <w:sz w:val="28"/>
          <w:szCs w:val="28"/>
        </w:rPr>
        <w:t>Жуко</w:t>
      </w:r>
      <w:r w:rsidRPr="00762709">
        <w:rPr>
          <w:b/>
          <w:color w:val="000000"/>
          <w:sz w:val="28"/>
          <w:szCs w:val="28"/>
        </w:rPr>
        <w:t>в</w:t>
      </w:r>
      <w:r w:rsidRPr="00762709">
        <w:rPr>
          <w:b/>
          <w:color w:val="000000"/>
          <w:sz w:val="28"/>
          <w:szCs w:val="28"/>
        </w:rPr>
        <w:t>ского</w:t>
      </w:r>
      <w:r w:rsidR="00762709">
        <w:rPr>
          <w:b/>
          <w:color w:val="000000"/>
          <w:sz w:val="28"/>
          <w:szCs w:val="28"/>
        </w:rPr>
        <w:t xml:space="preserve"> </w:t>
      </w:r>
      <w:r w:rsidR="006020FE" w:rsidRPr="00762709">
        <w:rPr>
          <w:b/>
          <w:color w:val="000000"/>
          <w:sz w:val="28"/>
          <w:szCs w:val="28"/>
        </w:rPr>
        <w:t>сельского поселения</w:t>
      </w:r>
    </w:p>
    <w:p w:rsidR="00762709" w:rsidRPr="00762709" w:rsidRDefault="00762709" w:rsidP="00762709">
      <w:pPr>
        <w:spacing w:line="319" w:lineRule="auto"/>
        <w:jc w:val="center"/>
        <w:rPr>
          <w:b/>
          <w:color w:val="000000"/>
          <w:sz w:val="28"/>
          <w:szCs w:val="28"/>
        </w:rPr>
      </w:pPr>
    </w:p>
    <w:p w:rsidR="004754CA" w:rsidRDefault="006020FE" w:rsidP="004754CA">
      <w:pPr>
        <w:spacing w:line="360" w:lineRule="auto"/>
        <w:ind w:left="284"/>
        <w:jc w:val="both"/>
        <w:rPr>
          <w:color w:val="000000"/>
          <w:sz w:val="28"/>
          <w:szCs w:val="28"/>
        </w:rPr>
      </w:pPr>
      <w:r w:rsidRPr="00FA5B86">
        <w:rPr>
          <w:rFonts w:cs="Arial"/>
          <w:color w:val="000000"/>
        </w:rPr>
        <w:t xml:space="preserve">         </w:t>
      </w:r>
      <w:r w:rsidR="00762709">
        <w:rPr>
          <w:bCs/>
          <w:sz w:val="28"/>
          <w:szCs w:val="28"/>
        </w:rPr>
        <w:t xml:space="preserve">Проектируемая территория расположена в границах земельного участка с кадастровым номером </w:t>
      </w:r>
      <w:r w:rsidR="00762709">
        <w:rPr>
          <w:color w:val="000000"/>
          <w:sz w:val="28"/>
          <w:szCs w:val="28"/>
        </w:rPr>
        <w:t xml:space="preserve">61:09:0600002:1012 в Жуковском сельском поселении, Дубовского района. Земельный участок северо-западной частью граничит с промышленной площадкой на земельном участке </w:t>
      </w:r>
      <w:r w:rsidR="00762709" w:rsidRPr="00EA630B">
        <w:rPr>
          <w:sz w:val="28"/>
          <w:szCs w:val="28"/>
        </w:rPr>
        <w:t>61:48:0090101:11</w:t>
      </w:r>
      <w:r w:rsidR="00762709">
        <w:rPr>
          <w:sz w:val="20"/>
          <w:szCs w:val="20"/>
        </w:rPr>
        <w:t xml:space="preserve"> </w:t>
      </w:r>
      <w:r w:rsidR="00762709">
        <w:rPr>
          <w:color w:val="000000"/>
          <w:sz w:val="28"/>
          <w:szCs w:val="28"/>
        </w:rPr>
        <w:t xml:space="preserve">смежной с  земельным участком с кадастровым номером </w:t>
      </w:r>
      <w:r w:rsidR="00762709" w:rsidRPr="00AD4A92">
        <w:rPr>
          <w:color w:val="000000"/>
          <w:sz w:val="28"/>
          <w:szCs w:val="28"/>
        </w:rPr>
        <w:t>61:48:0090101:102</w:t>
      </w:r>
      <w:r w:rsidR="00762709">
        <w:rPr>
          <w:color w:val="000000"/>
          <w:sz w:val="28"/>
          <w:szCs w:val="28"/>
        </w:rPr>
        <w:t xml:space="preserve"> предназначе</w:t>
      </w:r>
      <w:r w:rsidR="00762709">
        <w:rPr>
          <w:color w:val="000000"/>
          <w:sz w:val="28"/>
          <w:szCs w:val="28"/>
        </w:rPr>
        <w:t>н</w:t>
      </w:r>
      <w:r w:rsidR="00762709">
        <w:rPr>
          <w:color w:val="000000"/>
          <w:sz w:val="28"/>
          <w:szCs w:val="28"/>
        </w:rPr>
        <w:t xml:space="preserve">ными для размещения основных объектов Ростовской АЭС. Западной частью проектируемая  территория граничит с земельным участком с кадастровым </w:t>
      </w:r>
      <w:r w:rsidR="00762709" w:rsidRPr="000247C6">
        <w:rPr>
          <w:color w:val="000000"/>
          <w:sz w:val="28"/>
          <w:szCs w:val="28"/>
        </w:rPr>
        <w:t>н</w:t>
      </w:r>
      <w:r w:rsidR="00762709" w:rsidRPr="000247C6">
        <w:rPr>
          <w:color w:val="000000"/>
          <w:sz w:val="28"/>
          <w:szCs w:val="28"/>
        </w:rPr>
        <w:t>о</w:t>
      </w:r>
      <w:r w:rsidR="00762709" w:rsidRPr="000247C6">
        <w:rPr>
          <w:color w:val="000000"/>
          <w:sz w:val="28"/>
          <w:szCs w:val="28"/>
        </w:rPr>
        <w:t xml:space="preserve">мером </w:t>
      </w:r>
      <w:r w:rsidR="00762709" w:rsidRPr="000247C6">
        <w:rPr>
          <w:sz w:val="28"/>
          <w:szCs w:val="28"/>
        </w:rPr>
        <w:t>61:09:0600002:992</w:t>
      </w:r>
      <w:r w:rsidR="00762709">
        <w:rPr>
          <w:sz w:val="28"/>
          <w:szCs w:val="28"/>
        </w:rPr>
        <w:t xml:space="preserve">, </w:t>
      </w:r>
      <w:r w:rsidR="00762709" w:rsidRPr="000247C6">
        <w:rPr>
          <w:sz w:val="28"/>
          <w:szCs w:val="28"/>
        </w:rPr>
        <w:t xml:space="preserve"> категории</w:t>
      </w:r>
      <w:r w:rsidR="00762709">
        <w:rPr>
          <w:sz w:val="28"/>
          <w:szCs w:val="28"/>
        </w:rPr>
        <w:t xml:space="preserve"> -</w:t>
      </w:r>
      <w:r w:rsidR="00762709" w:rsidRPr="000247C6">
        <w:rPr>
          <w:sz w:val="28"/>
          <w:szCs w:val="28"/>
        </w:rPr>
        <w:t xml:space="preserve"> </w:t>
      </w:r>
      <w:r w:rsidR="00762709">
        <w:rPr>
          <w:rStyle w:val="af3"/>
          <w:b w:val="0"/>
          <w:sz w:val="28"/>
          <w:szCs w:val="28"/>
        </w:rPr>
        <w:t>з</w:t>
      </w:r>
      <w:r w:rsidR="00762709" w:rsidRPr="000247C6">
        <w:rPr>
          <w:rStyle w:val="af3"/>
          <w:b w:val="0"/>
          <w:sz w:val="28"/>
          <w:szCs w:val="28"/>
        </w:rPr>
        <w:t>емли промышленности, энергетики, транспорта, связи, радиовещания, телевидения, информатики, земли для обе</w:t>
      </w:r>
      <w:r w:rsidR="00762709" w:rsidRPr="000247C6">
        <w:rPr>
          <w:rStyle w:val="af3"/>
          <w:b w:val="0"/>
          <w:sz w:val="28"/>
          <w:szCs w:val="28"/>
        </w:rPr>
        <w:t>с</w:t>
      </w:r>
      <w:r w:rsidR="00762709" w:rsidRPr="000247C6">
        <w:rPr>
          <w:rStyle w:val="af3"/>
          <w:b w:val="0"/>
          <w:sz w:val="28"/>
          <w:szCs w:val="28"/>
        </w:rPr>
        <w:t>печения космической деятельности, земли обороны, безопасности и земли ин</w:t>
      </w:r>
      <w:r w:rsidR="00762709" w:rsidRPr="000247C6">
        <w:rPr>
          <w:rStyle w:val="af3"/>
          <w:b w:val="0"/>
          <w:sz w:val="28"/>
          <w:szCs w:val="28"/>
        </w:rPr>
        <w:t>о</w:t>
      </w:r>
      <w:r w:rsidR="00762709" w:rsidRPr="000247C6">
        <w:rPr>
          <w:rStyle w:val="af3"/>
          <w:b w:val="0"/>
          <w:sz w:val="28"/>
          <w:szCs w:val="28"/>
        </w:rPr>
        <w:t>го специального назначения на территории которого расположены брызгал</w:t>
      </w:r>
      <w:r w:rsidR="00762709" w:rsidRPr="000247C6">
        <w:rPr>
          <w:rStyle w:val="af3"/>
          <w:b w:val="0"/>
          <w:sz w:val="28"/>
          <w:szCs w:val="28"/>
        </w:rPr>
        <w:t>ь</w:t>
      </w:r>
      <w:r w:rsidR="00762709" w:rsidRPr="000247C6">
        <w:rPr>
          <w:rStyle w:val="af3"/>
          <w:b w:val="0"/>
          <w:sz w:val="28"/>
          <w:szCs w:val="28"/>
        </w:rPr>
        <w:t>ные бассейны для энергоблоков №1 и №2 Ростовской АЭС</w:t>
      </w:r>
      <w:r w:rsidR="00762709">
        <w:rPr>
          <w:rStyle w:val="af3"/>
          <w:b w:val="0"/>
          <w:sz w:val="28"/>
          <w:szCs w:val="28"/>
        </w:rPr>
        <w:t xml:space="preserve"> в</w:t>
      </w:r>
      <w:r w:rsidR="00762709" w:rsidRPr="000247C6">
        <w:rPr>
          <w:color w:val="000000"/>
          <w:sz w:val="28"/>
          <w:szCs w:val="28"/>
        </w:rPr>
        <w:t xml:space="preserve"> Жуковском сел</w:t>
      </w:r>
      <w:r w:rsidR="00762709" w:rsidRPr="000247C6">
        <w:rPr>
          <w:color w:val="000000"/>
          <w:sz w:val="28"/>
          <w:szCs w:val="28"/>
        </w:rPr>
        <w:t>ь</w:t>
      </w:r>
      <w:r w:rsidR="00762709" w:rsidRPr="000247C6">
        <w:rPr>
          <w:color w:val="000000"/>
          <w:sz w:val="28"/>
          <w:szCs w:val="28"/>
        </w:rPr>
        <w:t>с</w:t>
      </w:r>
      <w:r w:rsidR="00762709">
        <w:rPr>
          <w:color w:val="000000"/>
          <w:sz w:val="28"/>
          <w:szCs w:val="28"/>
        </w:rPr>
        <w:t>ком поселении.</w:t>
      </w:r>
    </w:p>
    <w:p w:rsidR="004754CA" w:rsidRDefault="004754CA" w:rsidP="004754CA">
      <w:pPr>
        <w:spacing w:line="360" w:lineRule="auto"/>
        <w:ind w:left="284"/>
        <w:jc w:val="both"/>
        <w:rPr>
          <w:bCs/>
          <w:sz w:val="28"/>
          <w:szCs w:val="28"/>
        </w:rPr>
      </w:pPr>
      <w:r>
        <w:rPr>
          <w:bCs/>
          <w:sz w:val="28"/>
          <w:szCs w:val="28"/>
        </w:rPr>
        <w:t xml:space="preserve">      Остальные </w:t>
      </w:r>
      <w:r w:rsidRPr="00672F52">
        <w:rPr>
          <w:bCs/>
          <w:sz w:val="28"/>
          <w:szCs w:val="28"/>
        </w:rPr>
        <w:t xml:space="preserve"> част</w:t>
      </w:r>
      <w:r>
        <w:rPr>
          <w:bCs/>
          <w:sz w:val="28"/>
          <w:szCs w:val="28"/>
        </w:rPr>
        <w:t>и проектируемого земельного участка граничит с неразгр</w:t>
      </w:r>
      <w:r>
        <w:rPr>
          <w:bCs/>
          <w:sz w:val="28"/>
          <w:szCs w:val="28"/>
        </w:rPr>
        <w:t>а</w:t>
      </w:r>
      <w:r>
        <w:rPr>
          <w:bCs/>
          <w:sz w:val="28"/>
          <w:szCs w:val="28"/>
        </w:rPr>
        <w:t>ниченными  землями Жуковского сельского поселения (</w:t>
      </w:r>
      <w:r>
        <w:rPr>
          <w:bCs/>
          <w:color w:val="000000"/>
          <w:sz w:val="28"/>
          <w:szCs w:val="28"/>
        </w:rPr>
        <w:t>полосами лесонаса</w:t>
      </w:r>
      <w:r>
        <w:rPr>
          <w:bCs/>
          <w:color w:val="000000"/>
          <w:sz w:val="28"/>
          <w:szCs w:val="28"/>
        </w:rPr>
        <w:t>ж</w:t>
      </w:r>
      <w:r>
        <w:rPr>
          <w:bCs/>
          <w:color w:val="000000"/>
          <w:sz w:val="28"/>
          <w:szCs w:val="28"/>
        </w:rPr>
        <w:t>дений</w:t>
      </w:r>
      <w:r>
        <w:rPr>
          <w:bCs/>
          <w:sz w:val="28"/>
          <w:szCs w:val="28"/>
        </w:rPr>
        <w:t xml:space="preserve">). Проектируемый участок согласно генеральному плану Жуковского сельского поселения входит в зону возможных сильных разрушений от РоАЭС </w:t>
      </w:r>
      <w:r>
        <w:rPr>
          <w:bCs/>
          <w:sz w:val="28"/>
          <w:szCs w:val="28"/>
          <w:lang w:val="en-US"/>
        </w:rPr>
        <w:t>R</w:t>
      </w:r>
      <w:r w:rsidRPr="00672F52">
        <w:rPr>
          <w:bCs/>
          <w:sz w:val="28"/>
          <w:szCs w:val="28"/>
        </w:rPr>
        <w:t>=</w:t>
      </w:r>
      <w:r>
        <w:rPr>
          <w:bCs/>
          <w:sz w:val="28"/>
          <w:szCs w:val="28"/>
        </w:rPr>
        <w:t xml:space="preserve">3 км. </w:t>
      </w:r>
    </w:p>
    <w:p w:rsidR="006020FE" w:rsidRPr="004754CA" w:rsidRDefault="006020FE" w:rsidP="004754CA">
      <w:pPr>
        <w:spacing w:line="319" w:lineRule="auto"/>
        <w:jc w:val="both"/>
        <w:rPr>
          <w:rFonts w:cs="Arial"/>
          <w:color w:val="000000"/>
          <w:sz w:val="28"/>
          <w:szCs w:val="28"/>
        </w:rPr>
      </w:pPr>
      <w:r w:rsidRPr="004754CA">
        <w:rPr>
          <w:rFonts w:cs="Arial"/>
          <w:color w:val="000000"/>
          <w:sz w:val="28"/>
          <w:szCs w:val="28"/>
        </w:rPr>
        <w:t>Детерминирующими фактор</w:t>
      </w:r>
      <w:r w:rsidR="004754CA">
        <w:rPr>
          <w:rFonts w:cs="Arial"/>
          <w:color w:val="000000"/>
          <w:sz w:val="28"/>
          <w:szCs w:val="28"/>
        </w:rPr>
        <w:t>ами в обосновании</w:t>
      </w:r>
      <w:r w:rsidR="00AA29CB">
        <w:rPr>
          <w:rFonts w:cs="Arial"/>
          <w:color w:val="000000"/>
          <w:sz w:val="28"/>
          <w:szCs w:val="28"/>
        </w:rPr>
        <w:t xml:space="preserve"> </w:t>
      </w:r>
      <w:r w:rsidRPr="004754CA">
        <w:rPr>
          <w:rFonts w:cs="Arial"/>
          <w:color w:val="000000"/>
          <w:sz w:val="28"/>
          <w:szCs w:val="28"/>
        </w:rPr>
        <w:t>реализации проекта на данном земельном участке являются следующие:</w:t>
      </w:r>
    </w:p>
    <w:p w:rsidR="004754CA" w:rsidRPr="005B2FC0" w:rsidRDefault="004754CA" w:rsidP="004754CA">
      <w:pPr>
        <w:spacing w:line="360" w:lineRule="auto"/>
        <w:ind w:firstLine="567"/>
        <w:jc w:val="both"/>
        <w:rPr>
          <w:color w:val="000000"/>
          <w:sz w:val="28"/>
          <w:szCs w:val="28"/>
        </w:rPr>
      </w:pPr>
      <w:r w:rsidRPr="005B2FC0">
        <w:rPr>
          <w:color w:val="000000"/>
          <w:sz w:val="28"/>
          <w:szCs w:val="28"/>
        </w:rPr>
        <w:t xml:space="preserve">- </w:t>
      </w:r>
      <w:r>
        <w:rPr>
          <w:color w:val="000000"/>
          <w:sz w:val="28"/>
          <w:szCs w:val="28"/>
        </w:rPr>
        <w:t xml:space="preserve">негативное </w:t>
      </w:r>
      <w:r w:rsidRPr="00F23F18">
        <w:rPr>
          <w:color w:val="000000"/>
          <w:sz w:val="28"/>
          <w:szCs w:val="28"/>
        </w:rPr>
        <w:t xml:space="preserve"> влияние на </w:t>
      </w:r>
      <w:r>
        <w:rPr>
          <w:color w:val="000000"/>
          <w:sz w:val="28"/>
          <w:szCs w:val="28"/>
        </w:rPr>
        <w:t>окружающую среду, удаленность размещения ба</w:t>
      </w:r>
      <w:r>
        <w:rPr>
          <w:color w:val="000000"/>
          <w:sz w:val="28"/>
          <w:szCs w:val="28"/>
        </w:rPr>
        <w:t>с</w:t>
      </w:r>
      <w:r>
        <w:rPr>
          <w:color w:val="000000"/>
          <w:sz w:val="28"/>
          <w:szCs w:val="28"/>
        </w:rPr>
        <w:t>сейнов от населенных пунктов, сооружений основных автодорог</w:t>
      </w:r>
      <w:r w:rsidRPr="005B2FC0">
        <w:rPr>
          <w:color w:val="000000"/>
          <w:sz w:val="28"/>
          <w:szCs w:val="28"/>
        </w:rPr>
        <w:t>;</w:t>
      </w:r>
    </w:p>
    <w:p w:rsidR="004754CA" w:rsidRPr="005B2FC0" w:rsidRDefault="004754CA" w:rsidP="004754CA">
      <w:pPr>
        <w:spacing w:line="360" w:lineRule="auto"/>
        <w:ind w:firstLine="567"/>
        <w:jc w:val="both"/>
        <w:rPr>
          <w:color w:val="000000"/>
          <w:sz w:val="28"/>
          <w:szCs w:val="28"/>
        </w:rPr>
      </w:pPr>
      <w:r w:rsidRPr="005B2FC0">
        <w:rPr>
          <w:color w:val="000000"/>
          <w:sz w:val="28"/>
          <w:szCs w:val="28"/>
        </w:rPr>
        <w:t>- перспективы функциональной организации территорий, прилегающих к з</w:t>
      </w:r>
      <w:r w:rsidRPr="005B2FC0">
        <w:rPr>
          <w:color w:val="000000"/>
          <w:sz w:val="28"/>
          <w:szCs w:val="28"/>
        </w:rPr>
        <w:t>е</w:t>
      </w:r>
      <w:r w:rsidRPr="005B2FC0">
        <w:rPr>
          <w:color w:val="000000"/>
          <w:sz w:val="28"/>
          <w:szCs w:val="28"/>
        </w:rPr>
        <w:t xml:space="preserve">мельному участку, планируемому для </w:t>
      </w:r>
      <w:r>
        <w:rPr>
          <w:color w:val="000000"/>
          <w:sz w:val="28"/>
          <w:szCs w:val="28"/>
        </w:rPr>
        <w:t>брызгальных бассейнов</w:t>
      </w:r>
      <w:r w:rsidRPr="005B2FC0">
        <w:rPr>
          <w:color w:val="000000"/>
          <w:sz w:val="28"/>
          <w:szCs w:val="28"/>
        </w:rPr>
        <w:t>;</w:t>
      </w:r>
    </w:p>
    <w:p w:rsidR="004754CA" w:rsidRDefault="004754CA" w:rsidP="004754CA">
      <w:pPr>
        <w:spacing w:line="360" w:lineRule="auto"/>
        <w:ind w:firstLine="567"/>
        <w:jc w:val="both"/>
        <w:rPr>
          <w:color w:val="000000"/>
          <w:sz w:val="28"/>
          <w:szCs w:val="28"/>
        </w:rPr>
      </w:pPr>
      <w:r w:rsidRPr="005B2FC0">
        <w:rPr>
          <w:color w:val="000000"/>
          <w:sz w:val="28"/>
          <w:szCs w:val="28"/>
        </w:rPr>
        <w:lastRenderedPageBreak/>
        <w:t xml:space="preserve">- планировочную организацию самой территории размещения </w:t>
      </w:r>
      <w:r>
        <w:rPr>
          <w:color w:val="000000"/>
          <w:sz w:val="28"/>
          <w:szCs w:val="28"/>
        </w:rPr>
        <w:t>брызгальных бассейнов</w:t>
      </w:r>
      <w:r w:rsidRPr="005B2FC0">
        <w:rPr>
          <w:color w:val="000000"/>
          <w:sz w:val="28"/>
          <w:szCs w:val="28"/>
        </w:rPr>
        <w:t xml:space="preserve">, с учетом ее обеспечения транспортной доступностью и техническим обслуживанием; </w:t>
      </w:r>
    </w:p>
    <w:p w:rsidR="00AA29CB" w:rsidRDefault="00AA29CB" w:rsidP="00AA29CB">
      <w:pPr>
        <w:spacing w:line="360" w:lineRule="auto"/>
        <w:ind w:firstLine="567"/>
        <w:jc w:val="both"/>
        <w:rPr>
          <w:color w:val="000000"/>
          <w:sz w:val="28"/>
          <w:szCs w:val="28"/>
        </w:rPr>
      </w:pPr>
      <w:r>
        <w:rPr>
          <w:color w:val="000000"/>
          <w:sz w:val="28"/>
          <w:szCs w:val="28"/>
        </w:rPr>
        <w:t xml:space="preserve"> - близость расположения брызгальных бассейнов как систем охлаждения к комплексу ответственных потребителей, к которым относятся системы управл</w:t>
      </w:r>
      <w:r>
        <w:rPr>
          <w:color w:val="000000"/>
          <w:sz w:val="28"/>
          <w:szCs w:val="28"/>
        </w:rPr>
        <w:t>е</w:t>
      </w:r>
      <w:r>
        <w:rPr>
          <w:color w:val="000000"/>
          <w:sz w:val="28"/>
          <w:szCs w:val="28"/>
        </w:rPr>
        <w:t xml:space="preserve">ния и защиты энергоблоков №3 и №4Ростовской АЭС. </w:t>
      </w:r>
    </w:p>
    <w:p w:rsidR="00AA29CB" w:rsidRDefault="00AA29CB" w:rsidP="006020FE">
      <w:pPr>
        <w:pStyle w:val="afe"/>
        <w:spacing w:line="319" w:lineRule="auto"/>
        <w:ind w:left="1134"/>
        <w:jc w:val="both"/>
        <w:rPr>
          <w:color w:val="000000"/>
          <w:sz w:val="28"/>
          <w:szCs w:val="28"/>
        </w:rPr>
      </w:pPr>
    </w:p>
    <w:p w:rsidR="006020FE" w:rsidRDefault="006020FE" w:rsidP="00AA29CB">
      <w:pPr>
        <w:spacing w:line="319" w:lineRule="auto"/>
        <w:ind w:firstLine="567"/>
        <w:jc w:val="both"/>
        <w:rPr>
          <w:b/>
          <w:color w:val="000000"/>
          <w:sz w:val="28"/>
          <w:szCs w:val="28"/>
        </w:rPr>
      </w:pPr>
      <w:r w:rsidRPr="00FA5B86">
        <w:rPr>
          <w:color w:val="000000"/>
        </w:rPr>
        <w:t xml:space="preserve">           </w:t>
      </w:r>
      <w:r w:rsidRPr="00AA29CB">
        <w:rPr>
          <w:b/>
          <w:color w:val="000000"/>
          <w:sz w:val="28"/>
          <w:szCs w:val="28"/>
        </w:rPr>
        <w:t>2.1.2. Природно-экологическая характеристика территории</w:t>
      </w:r>
    </w:p>
    <w:p w:rsidR="00530CC1" w:rsidRDefault="00530CC1" w:rsidP="00AA29CB">
      <w:pPr>
        <w:spacing w:line="319" w:lineRule="auto"/>
        <w:ind w:firstLine="567"/>
        <w:jc w:val="both"/>
        <w:rPr>
          <w:b/>
          <w:color w:val="000000"/>
          <w:sz w:val="28"/>
          <w:szCs w:val="28"/>
        </w:rPr>
      </w:pPr>
    </w:p>
    <w:p w:rsidR="00530CC1" w:rsidRPr="00530CC1" w:rsidRDefault="00530CC1" w:rsidP="00762709">
      <w:pPr>
        <w:pStyle w:val="aff7"/>
        <w:ind w:firstLine="426"/>
      </w:pPr>
      <w:r w:rsidRPr="0004570E">
        <w:t>Жуковское сельское поселение по геоморфологическому районированию н</w:t>
      </w:r>
      <w:r w:rsidRPr="0004570E">
        <w:t>а</w:t>
      </w:r>
      <w:r w:rsidRPr="0004570E">
        <w:t>ходится в области Ергенинской возвышенной равнины, в районе Доно-Сальской аккумулятивно-денудационной равнины на складчатых структурах п</w:t>
      </w:r>
      <w:r w:rsidRPr="0004570E">
        <w:t>о</w:t>
      </w:r>
      <w:r w:rsidRPr="0004570E">
        <w:t>гребенного Донбасса, в подрайоне Сальской аллювиальной террасовой равнины на Доно-Манычской равнине.</w:t>
      </w:r>
    </w:p>
    <w:p w:rsidR="00530CC1" w:rsidRDefault="00530CC1" w:rsidP="00762709">
      <w:pPr>
        <w:pStyle w:val="aff9"/>
        <w:ind w:firstLine="426"/>
        <w:rPr>
          <w:i/>
        </w:rPr>
      </w:pPr>
    </w:p>
    <w:p w:rsidR="00530CC1" w:rsidRDefault="00FB5276" w:rsidP="00762709">
      <w:pPr>
        <w:pStyle w:val="aff9"/>
        <w:ind w:firstLine="426"/>
      </w:pPr>
      <w:r w:rsidRPr="00FB5276">
        <w:t>2.1.3</w:t>
      </w:r>
      <w:r>
        <w:t xml:space="preserve">. </w:t>
      </w:r>
      <w:r w:rsidRPr="00FB5276">
        <w:t xml:space="preserve"> </w:t>
      </w:r>
      <w:r w:rsidR="00530CC1" w:rsidRPr="00FB5276">
        <w:t>Инженерно-геологическ</w:t>
      </w:r>
      <w:r>
        <w:t>ие</w:t>
      </w:r>
      <w:r w:rsidR="00530CC1" w:rsidRPr="00FB5276">
        <w:t xml:space="preserve"> и </w:t>
      </w:r>
      <w:r>
        <w:t>гидрогеологические условия проектируемой территории</w:t>
      </w:r>
    </w:p>
    <w:p w:rsidR="00FB5276" w:rsidRPr="0004570E" w:rsidRDefault="00FB5276" w:rsidP="00762709">
      <w:pPr>
        <w:pStyle w:val="aff9"/>
        <w:ind w:firstLine="426"/>
        <w:rPr>
          <w:i/>
        </w:rPr>
      </w:pPr>
    </w:p>
    <w:p w:rsidR="00530CC1" w:rsidRPr="0004570E" w:rsidRDefault="00530CC1" w:rsidP="00762709">
      <w:pPr>
        <w:pStyle w:val="aff7"/>
        <w:ind w:firstLine="426"/>
      </w:pPr>
      <w:r w:rsidRPr="0004570E">
        <w:t>Жуковское  сельское поселение расположено в восточной части Ростовской области, к юго-востоку от города Волгодонска, на северо-западе Дубовского ра</w:t>
      </w:r>
      <w:r w:rsidRPr="0004570E">
        <w:t>й</w:t>
      </w:r>
      <w:r w:rsidRPr="0004570E">
        <w:t xml:space="preserve">она и омывается с севера водами Цимлянского водохранилища. </w:t>
      </w:r>
    </w:p>
    <w:p w:rsidR="00530CC1" w:rsidRPr="0004570E" w:rsidRDefault="00530CC1" w:rsidP="00762709">
      <w:pPr>
        <w:pStyle w:val="aff7"/>
        <w:ind w:firstLine="426"/>
      </w:pPr>
      <w:r w:rsidRPr="0004570E">
        <w:t>Доно-Сальская аккумулятивно-денудационная равнина представляет собой почти плоскую поверхность с высотами 50-100 м. Она имеет ассиметричное строение. Линейная эрозия привела к глубокому эрозийному расчленению п</w:t>
      </w:r>
      <w:r w:rsidRPr="0004570E">
        <w:t>о</w:t>
      </w:r>
      <w:r w:rsidRPr="0004570E">
        <w:t>верхности. К настоящему времени поверхность Доно-Салькой равнины испытала значительные антропогенные изменения, связанные с сельскохозяйственным о</w:t>
      </w:r>
      <w:r w:rsidRPr="0004570E">
        <w:t>с</w:t>
      </w:r>
      <w:r w:rsidRPr="0004570E">
        <w:t>воением территории.</w:t>
      </w:r>
    </w:p>
    <w:p w:rsidR="00530CC1" w:rsidRPr="0004570E" w:rsidRDefault="00530CC1" w:rsidP="00762709">
      <w:pPr>
        <w:pStyle w:val="aff7"/>
        <w:ind w:firstLine="426"/>
      </w:pPr>
      <w:r w:rsidRPr="0004570E">
        <w:t>Территория поселения представляет собою волнистую равнину, расчленё</w:t>
      </w:r>
      <w:r w:rsidRPr="0004570E">
        <w:t>н</w:t>
      </w:r>
      <w:r w:rsidRPr="0004570E">
        <w:t xml:space="preserve">ную долинами рек и балками, раскрывающимися в Цимлянское водохранилище. </w:t>
      </w:r>
    </w:p>
    <w:p w:rsidR="00530CC1" w:rsidRPr="0004570E" w:rsidRDefault="00530CC1" w:rsidP="00762709">
      <w:pPr>
        <w:spacing w:line="360" w:lineRule="auto"/>
        <w:ind w:firstLine="426"/>
        <w:rPr>
          <w:sz w:val="28"/>
          <w:szCs w:val="28"/>
        </w:rPr>
      </w:pPr>
      <w:r w:rsidRPr="0004570E">
        <w:rPr>
          <w:sz w:val="28"/>
          <w:szCs w:val="28"/>
        </w:rPr>
        <w:lastRenderedPageBreak/>
        <w:t>Берега водохранилища обрывистые; в пределах поселения высота их измен</w:t>
      </w:r>
      <w:r w:rsidRPr="0004570E">
        <w:rPr>
          <w:sz w:val="28"/>
          <w:szCs w:val="28"/>
        </w:rPr>
        <w:t>я</w:t>
      </w:r>
      <w:r w:rsidRPr="0004570E">
        <w:rPr>
          <w:sz w:val="28"/>
          <w:szCs w:val="28"/>
        </w:rPr>
        <w:t>ется от 0,9 до 2 м. Берега подвержены интенсивной переработке абразионно-просадочного типа. Замачивание лёссовидных грунтов в основании берегового откоса приводит к разрушению структуры породы, образованию нависающих карнизов. Обрушение склона по столбчатой отдельности сопровождается образ</w:t>
      </w:r>
      <w:r w:rsidRPr="0004570E">
        <w:rPr>
          <w:sz w:val="28"/>
          <w:szCs w:val="28"/>
        </w:rPr>
        <w:t>о</w:t>
      </w:r>
      <w:r w:rsidRPr="0004570E">
        <w:rPr>
          <w:sz w:val="28"/>
          <w:szCs w:val="28"/>
        </w:rPr>
        <w:t>ванием уступов и глыбового навала в его основании, который быстро размывае</w:t>
      </w:r>
      <w:r w:rsidRPr="0004570E">
        <w:rPr>
          <w:sz w:val="28"/>
          <w:szCs w:val="28"/>
        </w:rPr>
        <w:t>т</w:t>
      </w:r>
      <w:r w:rsidRPr="0004570E">
        <w:rPr>
          <w:sz w:val="28"/>
          <w:szCs w:val="28"/>
        </w:rPr>
        <w:t>ся волнами. Скорость размыва берега составляет 5-15м/год. За последние годы часть берега в районе пионерского лагеря у ст. Жуковской размыта; частично ра</w:t>
      </w:r>
      <w:r w:rsidRPr="0004570E">
        <w:rPr>
          <w:sz w:val="28"/>
          <w:szCs w:val="28"/>
        </w:rPr>
        <w:t>з</w:t>
      </w:r>
      <w:r w:rsidRPr="0004570E">
        <w:rPr>
          <w:sz w:val="28"/>
          <w:szCs w:val="28"/>
        </w:rPr>
        <w:t xml:space="preserve">рушены существующие дома. </w:t>
      </w:r>
    </w:p>
    <w:p w:rsidR="00530CC1" w:rsidRPr="0004570E" w:rsidRDefault="00530CC1" w:rsidP="00762709">
      <w:pPr>
        <w:spacing w:line="360" w:lineRule="auto"/>
        <w:ind w:firstLine="426"/>
        <w:rPr>
          <w:sz w:val="28"/>
          <w:szCs w:val="28"/>
        </w:rPr>
      </w:pPr>
      <w:r w:rsidRPr="0004570E">
        <w:rPr>
          <w:sz w:val="28"/>
          <w:szCs w:val="28"/>
        </w:rPr>
        <w:t>Непосредственно на берегах водохранилища расположены хутора Овчинн</w:t>
      </w:r>
      <w:r w:rsidRPr="0004570E">
        <w:rPr>
          <w:sz w:val="28"/>
          <w:szCs w:val="28"/>
        </w:rPr>
        <w:t>и</w:t>
      </w:r>
      <w:r w:rsidRPr="0004570E">
        <w:rPr>
          <w:sz w:val="28"/>
          <w:szCs w:val="28"/>
        </w:rPr>
        <w:t>ков (абс.отметки поверхности 37-43м) и Харсеев (абс.отм. 36-41м). Станица По</w:t>
      </w:r>
      <w:r w:rsidRPr="0004570E">
        <w:rPr>
          <w:sz w:val="28"/>
          <w:szCs w:val="28"/>
        </w:rPr>
        <w:t>д</w:t>
      </w:r>
      <w:r w:rsidRPr="0004570E">
        <w:rPr>
          <w:sz w:val="28"/>
          <w:szCs w:val="28"/>
        </w:rPr>
        <w:t>горенская расположена на левом борту балки Цимлянский лог, представляющей собою залив водохранилища (абсолютные отметки поверхности 40-43м). Станица Жуковская находится на водоразделе балок Терновская и Карагачев Лог, которые, сливаясь, образуют залив Жуковское убежище (абсолютные отметки поверхности 36-55 м) В геоморфологическом отношении Жуковское сельское поселение нах</w:t>
      </w:r>
      <w:r w:rsidRPr="0004570E">
        <w:rPr>
          <w:sz w:val="28"/>
          <w:szCs w:val="28"/>
        </w:rPr>
        <w:t>о</w:t>
      </w:r>
      <w:r w:rsidRPr="0004570E">
        <w:rPr>
          <w:sz w:val="28"/>
          <w:szCs w:val="28"/>
        </w:rPr>
        <w:t>дится на склоне Доно-Сальского водораздела, сложенного лёссовидными грунт</w:t>
      </w:r>
      <w:r w:rsidRPr="0004570E">
        <w:rPr>
          <w:sz w:val="28"/>
          <w:szCs w:val="28"/>
        </w:rPr>
        <w:t>а</w:t>
      </w:r>
      <w:r w:rsidRPr="0004570E">
        <w:rPr>
          <w:sz w:val="28"/>
          <w:szCs w:val="28"/>
        </w:rPr>
        <w:t>ми, мощность которых достигает нескольких десятков метров.</w:t>
      </w:r>
    </w:p>
    <w:p w:rsidR="00530CC1" w:rsidRPr="0004570E" w:rsidRDefault="00530CC1" w:rsidP="00762709">
      <w:pPr>
        <w:spacing w:line="360" w:lineRule="auto"/>
        <w:ind w:firstLine="426"/>
        <w:rPr>
          <w:sz w:val="28"/>
          <w:szCs w:val="28"/>
        </w:rPr>
      </w:pPr>
      <w:r w:rsidRPr="0004570E">
        <w:rPr>
          <w:sz w:val="28"/>
          <w:szCs w:val="28"/>
        </w:rPr>
        <w:t>При отметках поверхности 35-36 м грунты непросадочны; при отметках 37-40м мощность просадочной толщи составляет 1-3м при первом типе грунтовых усл</w:t>
      </w:r>
      <w:r w:rsidRPr="0004570E">
        <w:rPr>
          <w:sz w:val="28"/>
          <w:szCs w:val="28"/>
        </w:rPr>
        <w:t>о</w:t>
      </w:r>
      <w:r w:rsidRPr="0004570E">
        <w:rPr>
          <w:sz w:val="28"/>
          <w:szCs w:val="28"/>
        </w:rPr>
        <w:t xml:space="preserve">вий по просадочности. Выше по склону возможно  проявление просадочных свойств грунтов </w:t>
      </w:r>
      <w:r w:rsidRPr="0004570E">
        <w:rPr>
          <w:sz w:val="28"/>
          <w:szCs w:val="28"/>
          <w:lang w:val="en-US"/>
        </w:rPr>
        <w:t>II</w:t>
      </w:r>
      <w:r w:rsidRPr="0004570E">
        <w:rPr>
          <w:sz w:val="28"/>
          <w:szCs w:val="28"/>
        </w:rPr>
        <w:t xml:space="preserve"> типа. </w:t>
      </w:r>
    </w:p>
    <w:p w:rsidR="00530CC1" w:rsidRPr="0004570E" w:rsidRDefault="00530CC1" w:rsidP="00762709">
      <w:pPr>
        <w:pStyle w:val="aff7"/>
        <w:ind w:firstLine="426"/>
      </w:pPr>
      <w:r w:rsidRPr="0004570E">
        <w:t>Территория Жуковского сельского поселения находится вне сейсмоопасной зоны.</w:t>
      </w:r>
    </w:p>
    <w:p w:rsidR="00530CC1" w:rsidRPr="0004570E" w:rsidRDefault="00530CC1" w:rsidP="00FB5276">
      <w:pPr>
        <w:pStyle w:val="aff7"/>
        <w:ind w:firstLine="426"/>
      </w:pPr>
      <w:r w:rsidRPr="0004570E">
        <w:t>Согласно письму, полученному от ЮГНЕДРА от 07.09.2011 г. № ЮР-05-39/1832 на территории Жуковского СП местор</w:t>
      </w:r>
      <w:r>
        <w:t>ождений полезных ископаемых нет.</w:t>
      </w:r>
    </w:p>
    <w:p w:rsidR="00530CC1" w:rsidRPr="0004570E" w:rsidRDefault="00530CC1" w:rsidP="00762709">
      <w:pPr>
        <w:pStyle w:val="aff9"/>
        <w:spacing w:line="360" w:lineRule="auto"/>
        <w:ind w:firstLine="426"/>
        <w:rPr>
          <w:i/>
        </w:rPr>
      </w:pPr>
      <w:r w:rsidRPr="0004570E">
        <w:rPr>
          <w:i/>
        </w:rPr>
        <w:t>Гидрологическая характеристика и ресурсы поверхностных вод</w:t>
      </w:r>
    </w:p>
    <w:p w:rsidR="00530CC1" w:rsidRPr="0004570E" w:rsidRDefault="00530CC1" w:rsidP="00762709">
      <w:pPr>
        <w:pStyle w:val="aff7"/>
        <w:ind w:firstLine="426"/>
        <w:rPr>
          <w:color w:val="2323DC"/>
        </w:rPr>
      </w:pPr>
      <w:r w:rsidRPr="0004570E">
        <w:lastRenderedPageBreak/>
        <w:t>Гидрография на территории Жуковского сельского поселения представлена Цимлянским водохранилищем</w:t>
      </w:r>
      <w:r w:rsidRPr="0004570E">
        <w:rPr>
          <w:color w:val="2323DC"/>
        </w:rPr>
        <w:t>.</w:t>
      </w:r>
    </w:p>
    <w:p w:rsidR="00530CC1" w:rsidRPr="0004570E" w:rsidRDefault="00530CC1" w:rsidP="00762709">
      <w:pPr>
        <w:spacing w:line="360" w:lineRule="auto"/>
        <w:ind w:firstLine="426"/>
        <w:rPr>
          <w:sz w:val="28"/>
          <w:szCs w:val="28"/>
        </w:rPr>
      </w:pPr>
      <w:r w:rsidRPr="0004570E">
        <w:rPr>
          <w:sz w:val="28"/>
          <w:szCs w:val="28"/>
        </w:rPr>
        <w:t>Цимлянское водохранилище является регулирующим водоемом в бассейне реки Дон в Ростовской и Волгоградской областях. Его полный объем составляет 23860 млн. м</w:t>
      </w:r>
      <w:r w:rsidRPr="0004570E">
        <w:rPr>
          <w:sz w:val="28"/>
          <w:szCs w:val="28"/>
          <w:vertAlign w:val="superscript"/>
        </w:rPr>
        <w:t>3</w:t>
      </w:r>
      <w:r w:rsidRPr="0004570E">
        <w:rPr>
          <w:sz w:val="28"/>
          <w:szCs w:val="28"/>
        </w:rPr>
        <w:t>,</w:t>
      </w:r>
      <w:r w:rsidRPr="0004570E">
        <w:t xml:space="preserve"> </w:t>
      </w:r>
      <w:r w:rsidRPr="0004570E">
        <w:rPr>
          <w:sz w:val="28"/>
          <w:szCs w:val="28"/>
        </w:rPr>
        <w:t>площадь 2700 км², длина 320 км, максимальная ширина 38 км, средняя глубина 8,8 м. Заполнение водохранилища произошло в 1952 -1953 годах. В зону затопления попал исторический памятник — хазарская город-крепость Саркел. Водохранилище является самым продуктивным водохранилищем в Ро</w:t>
      </w:r>
      <w:r w:rsidRPr="0004570E">
        <w:rPr>
          <w:sz w:val="28"/>
          <w:szCs w:val="28"/>
        </w:rPr>
        <w:t>с</w:t>
      </w:r>
      <w:r w:rsidRPr="0004570E">
        <w:rPr>
          <w:sz w:val="28"/>
          <w:szCs w:val="28"/>
        </w:rPr>
        <w:t>сии по в</w:t>
      </w:r>
      <w:r w:rsidRPr="0004570E">
        <w:rPr>
          <w:sz w:val="28"/>
          <w:szCs w:val="28"/>
        </w:rPr>
        <w:t>ы</w:t>
      </w:r>
      <w:r w:rsidRPr="0004570E">
        <w:rPr>
          <w:sz w:val="28"/>
          <w:szCs w:val="28"/>
        </w:rPr>
        <w:t>лову рыбы (лещ, синец, щука и др.). Его водами после завершения всех намече</w:t>
      </w:r>
      <w:r w:rsidRPr="0004570E">
        <w:rPr>
          <w:sz w:val="28"/>
          <w:szCs w:val="28"/>
        </w:rPr>
        <w:t>н</w:t>
      </w:r>
      <w:r w:rsidRPr="0004570E">
        <w:rPr>
          <w:sz w:val="28"/>
          <w:szCs w:val="28"/>
        </w:rPr>
        <w:t>ных работ будет орошено 600 тыс. га и обводнено 2 млн. га плодородных земель. Водохранилище размывает берега и сильно цветет к концу лета.</w:t>
      </w:r>
    </w:p>
    <w:p w:rsidR="00530CC1" w:rsidRPr="0004570E" w:rsidRDefault="00530CC1" w:rsidP="00762709">
      <w:pPr>
        <w:spacing w:line="360" w:lineRule="auto"/>
        <w:ind w:firstLine="426"/>
        <w:rPr>
          <w:sz w:val="28"/>
          <w:szCs w:val="28"/>
        </w:rPr>
      </w:pPr>
      <w:r w:rsidRPr="0004570E">
        <w:rPr>
          <w:sz w:val="28"/>
          <w:szCs w:val="28"/>
        </w:rPr>
        <w:t>Качество воды по оценкам специалистов колеблется в пределах 2-3 класса. Чистота тщательно поддерживается на уровне, несмотря даже на водный тран</w:t>
      </w:r>
      <w:r w:rsidRPr="0004570E">
        <w:rPr>
          <w:sz w:val="28"/>
          <w:szCs w:val="28"/>
        </w:rPr>
        <w:t>с</w:t>
      </w:r>
      <w:r w:rsidRPr="0004570E">
        <w:rPr>
          <w:sz w:val="28"/>
          <w:szCs w:val="28"/>
        </w:rPr>
        <w:t>порт, чьё число увеличивается с каждым годом. При сильном ветре начинается шторм, и волны достигают высоты более трёх метров. На случай шторма для с</w:t>
      </w:r>
      <w:r w:rsidRPr="0004570E">
        <w:rPr>
          <w:sz w:val="28"/>
          <w:szCs w:val="28"/>
        </w:rPr>
        <w:t>у</w:t>
      </w:r>
      <w:r w:rsidRPr="0004570E">
        <w:rPr>
          <w:sz w:val="28"/>
          <w:szCs w:val="28"/>
        </w:rPr>
        <w:t>дов по</w:t>
      </w:r>
      <w:r w:rsidRPr="0004570E">
        <w:rPr>
          <w:sz w:val="28"/>
          <w:szCs w:val="28"/>
        </w:rPr>
        <w:t>д</w:t>
      </w:r>
      <w:r w:rsidRPr="0004570E">
        <w:rPr>
          <w:sz w:val="28"/>
          <w:szCs w:val="28"/>
        </w:rPr>
        <w:t>готовлены специальные бухты-убежища, такие как Жуковское убежище.</w:t>
      </w:r>
    </w:p>
    <w:p w:rsidR="00530CC1" w:rsidRPr="0004570E" w:rsidRDefault="00530CC1" w:rsidP="00762709">
      <w:pPr>
        <w:spacing w:line="360" w:lineRule="auto"/>
        <w:ind w:firstLine="426"/>
        <w:rPr>
          <w:sz w:val="28"/>
          <w:szCs w:val="28"/>
        </w:rPr>
      </w:pPr>
      <w:r w:rsidRPr="0004570E">
        <w:rPr>
          <w:sz w:val="28"/>
          <w:szCs w:val="28"/>
        </w:rPr>
        <w:t>По прогнозу Северо-кавказского Гидрометцентра приток воды в Цимлянское водохранилище за период половодья 2008 года ожидался в объеме 8.0 – 10.0 км</w:t>
      </w:r>
      <w:r w:rsidRPr="0004570E">
        <w:rPr>
          <w:sz w:val="28"/>
          <w:szCs w:val="28"/>
          <w:vertAlign w:val="superscript"/>
        </w:rPr>
        <w:t>3</w:t>
      </w:r>
      <w:r w:rsidRPr="0004570E">
        <w:rPr>
          <w:sz w:val="28"/>
          <w:szCs w:val="28"/>
        </w:rPr>
        <w:t xml:space="preserve"> (80% нормы), пик половодья прогнозировался  расходом 1500 – 1900 м3/с в третьей  декаде марта (на месяц  раньше среднемноголетних сроков). В условиях пониженной водности в период половодья 2008 года режим работы Цимлянского водохранилища был направлен на пополнение  многолетнего запаса воды в вод</w:t>
      </w:r>
      <w:r w:rsidRPr="0004570E">
        <w:rPr>
          <w:sz w:val="28"/>
          <w:szCs w:val="28"/>
        </w:rPr>
        <w:t>о</w:t>
      </w:r>
      <w:r w:rsidRPr="0004570E">
        <w:rPr>
          <w:sz w:val="28"/>
          <w:szCs w:val="28"/>
        </w:rPr>
        <w:t>хранилище до максимально возможной по притоку отметки. За период половодья с 26 февраля по 6 июня приток воды к Цимлянскому водохранилищу составил 9.23 км</w:t>
      </w:r>
      <w:r w:rsidRPr="0004570E">
        <w:rPr>
          <w:sz w:val="28"/>
          <w:szCs w:val="28"/>
          <w:vertAlign w:val="superscript"/>
        </w:rPr>
        <w:t>3</w:t>
      </w:r>
      <w:r w:rsidRPr="0004570E">
        <w:rPr>
          <w:sz w:val="28"/>
          <w:szCs w:val="28"/>
        </w:rPr>
        <w:t xml:space="preserve"> (82% нормы), максимальный расход во входном створе наблюдался 25-28 марта величиной 1900 м</w:t>
      </w:r>
      <w:r w:rsidRPr="0004570E">
        <w:rPr>
          <w:sz w:val="28"/>
          <w:szCs w:val="28"/>
          <w:vertAlign w:val="superscript"/>
        </w:rPr>
        <w:t>3</w:t>
      </w:r>
      <w:r w:rsidRPr="0004570E">
        <w:rPr>
          <w:sz w:val="28"/>
          <w:szCs w:val="28"/>
        </w:rPr>
        <w:t>/с. Водохранилище было наполнено до отметки 35.63 м БС (22.9 км3) 20-31 мая. В условиях жаркого засушливого лета попуск воды ув</w:t>
      </w:r>
      <w:r w:rsidRPr="0004570E">
        <w:rPr>
          <w:sz w:val="28"/>
          <w:szCs w:val="28"/>
        </w:rPr>
        <w:t>е</w:t>
      </w:r>
      <w:r w:rsidRPr="0004570E">
        <w:rPr>
          <w:sz w:val="28"/>
          <w:szCs w:val="28"/>
        </w:rPr>
        <w:t>личивается, что  поддерживает надлежащую санитарно-эпидемиологическую о</w:t>
      </w:r>
      <w:r w:rsidRPr="0004570E">
        <w:rPr>
          <w:sz w:val="28"/>
          <w:szCs w:val="28"/>
        </w:rPr>
        <w:t>б</w:t>
      </w:r>
      <w:r w:rsidRPr="0004570E">
        <w:rPr>
          <w:sz w:val="28"/>
          <w:szCs w:val="28"/>
        </w:rPr>
        <w:t xml:space="preserve">становку в местах водозаборов на Нижнем Дону. Режим работы водохранилища </w:t>
      </w:r>
      <w:r w:rsidRPr="0004570E">
        <w:rPr>
          <w:sz w:val="28"/>
          <w:szCs w:val="28"/>
        </w:rPr>
        <w:lastRenderedPageBreak/>
        <w:t>на период зимней межени устанавливается в зависимости от отметки  наполнения водохранилища и фактической гидрометеорологической обстановки. Расчетная отметка уровня воды на конец года 33.70 м БС, что не противоречит «Основным положениям правил использования водных ресурсов Цимлянского водохранил</w:t>
      </w:r>
      <w:r w:rsidRPr="0004570E">
        <w:rPr>
          <w:sz w:val="28"/>
          <w:szCs w:val="28"/>
        </w:rPr>
        <w:t>и</w:t>
      </w:r>
      <w:r w:rsidRPr="0004570E">
        <w:rPr>
          <w:sz w:val="28"/>
          <w:szCs w:val="28"/>
        </w:rPr>
        <w:t>ща.</w:t>
      </w:r>
    </w:p>
    <w:p w:rsidR="00530CC1" w:rsidRPr="0004570E" w:rsidRDefault="00530CC1" w:rsidP="00762709">
      <w:pPr>
        <w:spacing w:line="360" w:lineRule="auto"/>
        <w:ind w:firstLine="426"/>
        <w:rPr>
          <w:sz w:val="28"/>
          <w:szCs w:val="28"/>
        </w:rPr>
      </w:pPr>
      <w:r w:rsidRPr="0004570E">
        <w:rPr>
          <w:sz w:val="28"/>
          <w:szCs w:val="28"/>
        </w:rPr>
        <w:t>Грунтовые воды гидравлически связаны с уровнем водохранилища (в среднем урез воды водохранилища – на абсолютной отметке 36,0 м). Уровень водохран</w:t>
      </w:r>
      <w:r w:rsidRPr="0004570E">
        <w:rPr>
          <w:sz w:val="28"/>
          <w:szCs w:val="28"/>
        </w:rPr>
        <w:t>и</w:t>
      </w:r>
      <w:r w:rsidRPr="0004570E">
        <w:rPr>
          <w:sz w:val="28"/>
          <w:szCs w:val="28"/>
        </w:rPr>
        <w:t>лища  зависит от притока речной воды и спуска её через плотину. Амплитуда к</w:t>
      </w:r>
      <w:r w:rsidRPr="0004570E">
        <w:rPr>
          <w:sz w:val="28"/>
          <w:szCs w:val="28"/>
        </w:rPr>
        <w:t>о</w:t>
      </w:r>
      <w:r w:rsidRPr="0004570E">
        <w:rPr>
          <w:sz w:val="28"/>
          <w:szCs w:val="28"/>
        </w:rPr>
        <w:t xml:space="preserve">лебаний уровня – от 1 до 3 метров. Кроме того, возможны изменения уровня воды от сгонно-нагонных явлений в пределах 0,9 м. </w:t>
      </w:r>
    </w:p>
    <w:p w:rsidR="00530CC1" w:rsidRPr="00BE1D00" w:rsidRDefault="00530CC1" w:rsidP="00762709">
      <w:pPr>
        <w:spacing w:line="360" w:lineRule="auto"/>
        <w:ind w:firstLine="426"/>
        <w:rPr>
          <w:sz w:val="28"/>
          <w:szCs w:val="28"/>
        </w:rPr>
      </w:pPr>
      <w:r w:rsidRPr="0004570E">
        <w:rPr>
          <w:sz w:val="28"/>
          <w:szCs w:val="28"/>
        </w:rPr>
        <w:t>Уровень грунтовых вод у станицы Жуковской отмечен на глубине 0,3-2 м у берега и на глубине 2-4 м в станице. Нормативная глубина промерзания для лё</w:t>
      </w:r>
      <w:r w:rsidRPr="0004570E">
        <w:rPr>
          <w:sz w:val="28"/>
          <w:szCs w:val="28"/>
        </w:rPr>
        <w:t>с</w:t>
      </w:r>
      <w:r w:rsidRPr="0004570E">
        <w:rPr>
          <w:sz w:val="28"/>
          <w:szCs w:val="28"/>
        </w:rPr>
        <w:t>сови</w:t>
      </w:r>
      <w:r w:rsidRPr="0004570E">
        <w:rPr>
          <w:sz w:val="28"/>
          <w:szCs w:val="28"/>
        </w:rPr>
        <w:t>д</w:t>
      </w:r>
      <w:r w:rsidRPr="0004570E">
        <w:rPr>
          <w:sz w:val="28"/>
          <w:szCs w:val="28"/>
        </w:rPr>
        <w:t>ных грунтов Ростовской области составляет 0,85 м.</w:t>
      </w:r>
    </w:p>
    <w:p w:rsidR="00530CC1" w:rsidRPr="0004570E" w:rsidRDefault="00530CC1" w:rsidP="00762709">
      <w:pPr>
        <w:pStyle w:val="aff9"/>
        <w:spacing w:line="360" w:lineRule="auto"/>
        <w:ind w:firstLine="426"/>
        <w:rPr>
          <w:i/>
        </w:rPr>
      </w:pPr>
      <w:r w:rsidRPr="0004570E">
        <w:rPr>
          <w:i/>
        </w:rPr>
        <w:t>Климат</w:t>
      </w:r>
    </w:p>
    <w:p w:rsidR="00530CC1" w:rsidRPr="0004570E" w:rsidRDefault="00530CC1" w:rsidP="00762709">
      <w:pPr>
        <w:spacing w:line="360" w:lineRule="auto"/>
        <w:ind w:firstLine="426"/>
        <w:rPr>
          <w:sz w:val="28"/>
          <w:szCs w:val="28"/>
        </w:rPr>
      </w:pPr>
      <w:r w:rsidRPr="0004570E">
        <w:rPr>
          <w:sz w:val="28"/>
          <w:szCs w:val="28"/>
        </w:rPr>
        <w:t>По схеме агроклиматического районирования Жуковское сельское поселение расположено на побережье Цимлянского водохранилища и входит в район благ</w:t>
      </w:r>
      <w:r w:rsidRPr="0004570E">
        <w:rPr>
          <w:sz w:val="28"/>
          <w:szCs w:val="28"/>
        </w:rPr>
        <w:t>о</w:t>
      </w:r>
      <w:r w:rsidRPr="0004570E">
        <w:rPr>
          <w:sz w:val="28"/>
          <w:szCs w:val="28"/>
        </w:rPr>
        <w:t>приятных и менее благоприятных условий.</w:t>
      </w:r>
    </w:p>
    <w:p w:rsidR="00530CC1" w:rsidRPr="0004570E" w:rsidRDefault="00530CC1" w:rsidP="00762709">
      <w:pPr>
        <w:spacing w:line="360" w:lineRule="auto"/>
        <w:ind w:firstLine="426"/>
        <w:rPr>
          <w:sz w:val="28"/>
          <w:szCs w:val="28"/>
        </w:rPr>
      </w:pPr>
      <w:r w:rsidRPr="0004570E">
        <w:rPr>
          <w:sz w:val="28"/>
          <w:szCs w:val="28"/>
        </w:rPr>
        <w:t>В район благоприятных условий входит часть Жуковского сельского посел</w:t>
      </w:r>
      <w:r w:rsidRPr="0004570E">
        <w:rPr>
          <w:sz w:val="28"/>
          <w:szCs w:val="28"/>
        </w:rPr>
        <w:t>е</w:t>
      </w:r>
      <w:r w:rsidRPr="0004570E">
        <w:rPr>
          <w:sz w:val="28"/>
          <w:szCs w:val="28"/>
        </w:rPr>
        <w:t xml:space="preserve">ния, относящаяся к побережью Цимлянского водохранилища, где расположены ст. Подгоренская, х. Овчинников, х. Харсеев. Это территория климатического подрайона </w:t>
      </w:r>
      <w:r w:rsidRPr="0004570E">
        <w:rPr>
          <w:sz w:val="28"/>
          <w:szCs w:val="28"/>
          <w:lang w:val="en-US"/>
        </w:rPr>
        <w:t>I</w:t>
      </w:r>
      <w:r w:rsidRPr="0004570E">
        <w:rPr>
          <w:sz w:val="28"/>
          <w:szCs w:val="28"/>
        </w:rPr>
        <w:t>3б, характеризуемого как умеренно жаркий и очень засушливый по</w:t>
      </w:r>
      <w:r w:rsidRPr="0004570E">
        <w:rPr>
          <w:sz w:val="28"/>
          <w:szCs w:val="28"/>
        </w:rPr>
        <w:t>д</w:t>
      </w:r>
      <w:r w:rsidRPr="0004570E">
        <w:rPr>
          <w:sz w:val="28"/>
          <w:szCs w:val="28"/>
        </w:rPr>
        <w:t>тип степного района с количеством осадков от 390 до 450 мм в год. На этой те</w:t>
      </w:r>
      <w:r w:rsidRPr="0004570E">
        <w:rPr>
          <w:sz w:val="28"/>
          <w:szCs w:val="28"/>
        </w:rPr>
        <w:t>р</w:t>
      </w:r>
      <w:r w:rsidRPr="0004570E">
        <w:rPr>
          <w:sz w:val="28"/>
          <w:szCs w:val="28"/>
        </w:rPr>
        <w:t>ритории необходим комплекс планировочных и инженерно-технических мер</w:t>
      </w:r>
      <w:r w:rsidRPr="0004570E">
        <w:rPr>
          <w:sz w:val="28"/>
          <w:szCs w:val="28"/>
        </w:rPr>
        <w:t>о</w:t>
      </w:r>
      <w:r w:rsidRPr="0004570E">
        <w:rPr>
          <w:sz w:val="28"/>
          <w:szCs w:val="28"/>
        </w:rPr>
        <w:t>приятий по надежной тепло- и ветрозащите территорий населенных пунктов з</w:t>
      </w:r>
      <w:r w:rsidRPr="0004570E">
        <w:rPr>
          <w:sz w:val="28"/>
          <w:szCs w:val="28"/>
        </w:rPr>
        <w:t>и</w:t>
      </w:r>
      <w:r w:rsidRPr="0004570E">
        <w:rPr>
          <w:sz w:val="28"/>
          <w:szCs w:val="28"/>
        </w:rPr>
        <w:t>мой и устранению перегрева летом. Кроме этого, в летнее время необходимы а</w:t>
      </w:r>
      <w:r w:rsidRPr="0004570E">
        <w:rPr>
          <w:sz w:val="28"/>
          <w:szCs w:val="28"/>
        </w:rPr>
        <w:t>к</w:t>
      </w:r>
      <w:r w:rsidRPr="0004570E">
        <w:rPr>
          <w:sz w:val="28"/>
          <w:szCs w:val="28"/>
        </w:rPr>
        <w:t>тивные мероприятия по коррегированию климатических условий при помощи гидро- и фитомелиорации, с учетом физико-географических и ландшафтных ос</w:t>
      </w:r>
      <w:r w:rsidRPr="0004570E">
        <w:rPr>
          <w:sz w:val="28"/>
          <w:szCs w:val="28"/>
        </w:rPr>
        <w:t>о</w:t>
      </w:r>
      <w:r w:rsidRPr="0004570E">
        <w:rPr>
          <w:sz w:val="28"/>
          <w:szCs w:val="28"/>
        </w:rPr>
        <w:t>бенностей местности.</w:t>
      </w:r>
    </w:p>
    <w:p w:rsidR="00530CC1" w:rsidRPr="0004570E" w:rsidRDefault="00530CC1" w:rsidP="00762709">
      <w:pPr>
        <w:spacing w:line="360" w:lineRule="auto"/>
        <w:ind w:firstLine="426"/>
        <w:rPr>
          <w:sz w:val="28"/>
          <w:szCs w:val="28"/>
        </w:rPr>
      </w:pPr>
      <w:r w:rsidRPr="0004570E">
        <w:rPr>
          <w:sz w:val="28"/>
          <w:szCs w:val="28"/>
        </w:rPr>
        <w:lastRenderedPageBreak/>
        <w:t xml:space="preserve">Ст. Жуковская расположена в районе менее благоприятных климатических условий. Это территории климатического подрайона </w:t>
      </w:r>
      <w:r w:rsidRPr="0004570E">
        <w:rPr>
          <w:sz w:val="28"/>
          <w:szCs w:val="28"/>
          <w:lang w:val="en-US"/>
        </w:rPr>
        <w:t>I</w:t>
      </w:r>
      <w:r w:rsidRPr="0004570E">
        <w:rPr>
          <w:sz w:val="28"/>
          <w:szCs w:val="28"/>
        </w:rPr>
        <w:t>2б, характеризуемого как недо</w:t>
      </w:r>
      <w:r w:rsidRPr="0004570E">
        <w:rPr>
          <w:sz w:val="28"/>
          <w:szCs w:val="28"/>
        </w:rPr>
        <w:t>с</w:t>
      </w:r>
      <w:r w:rsidRPr="0004570E">
        <w:rPr>
          <w:sz w:val="28"/>
          <w:szCs w:val="28"/>
        </w:rPr>
        <w:t>таточно жаркий и очень засушливый подтип степного района с количеством осадков от 350 до 400 мм в год. На этой территории необходим комплекс план</w:t>
      </w:r>
      <w:r w:rsidRPr="0004570E">
        <w:rPr>
          <w:sz w:val="28"/>
          <w:szCs w:val="28"/>
        </w:rPr>
        <w:t>и</w:t>
      </w:r>
      <w:r w:rsidRPr="0004570E">
        <w:rPr>
          <w:sz w:val="28"/>
          <w:szCs w:val="28"/>
        </w:rPr>
        <w:t>ровочных и инженерно-технических мероприятий по надежной тепло- и ветроз</w:t>
      </w:r>
      <w:r w:rsidRPr="0004570E">
        <w:rPr>
          <w:sz w:val="28"/>
          <w:szCs w:val="28"/>
        </w:rPr>
        <w:t>а</w:t>
      </w:r>
      <w:r w:rsidRPr="0004570E">
        <w:rPr>
          <w:sz w:val="28"/>
          <w:szCs w:val="28"/>
        </w:rPr>
        <w:t>щите территорий населенных пунктов зимой и устранению перегрева летом. Та</w:t>
      </w:r>
      <w:r w:rsidRPr="0004570E">
        <w:rPr>
          <w:sz w:val="28"/>
          <w:szCs w:val="28"/>
        </w:rPr>
        <w:t>к</w:t>
      </w:r>
      <w:r w:rsidRPr="0004570E">
        <w:rPr>
          <w:sz w:val="28"/>
          <w:szCs w:val="28"/>
        </w:rPr>
        <w:t>же в летнее время необходимы активные мероприятия по коррегированию клим</w:t>
      </w:r>
      <w:r w:rsidRPr="0004570E">
        <w:rPr>
          <w:sz w:val="28"/>
          <w:szCs w:val="28"/>
        </w:rPr>
        <w:t>а</w:t>
      </w:r>
      <w:r w:rsidRPr="0004570E">
        <w:rPr>
          <w:sz w:val="28"/>
          <w:szCs w:val="28"/>
        </w:rPr>
        <w:t>тических условий при помощи гидро- и фитомелиорации, с учетом физико-географических и ландшафтных особенностей местности.</w:t>
      </w:r>
    </w:p>
    <w:p w:rsidR="00530CC1" w:rsidRPr="0004570E" w:rsidRDefault="00530CC1" w:rsidP="00762709">
      <w:pPr>
        <w:spacing w:line="360" w:lineRule="auto"/>
        <w:ind w:firstLine="426"/>
        <w:rPr>
          <w:sz w:val="28"/>
          <w:szCs w:val="28"/>
        </w:rPr>
      </w:pPr>
      <w:r w:rsidRPr="0004570E">
        <w:rPr>
          <w:sz w:val="28"/>
          <w:szCs w:val="28"/>
        </w:rPr>
        <w:t>Данная территория характеризуется умеренно-континентальным климатом, со среднегодовой температурой — 8,2</w:t>
      </w:r>
      <w:r w:rsidRPr="0004570E">
        <w:rPr>
          <w:rFonts w:ascii="Symbol" w:hAnsi="Symbol"/>
          <w:sz w:val="28"/>
          <w:szCs w:val="28"/>
          <w:lang w:val="en-US"/>
        </w:rPr>
        <w:t></w:t>
      </w:r>
      <w:r w:rsidRPr="0004570E">
        <w:rPr>
          <w:sz w:val="28"/>
          <w:szCs w:val="28"/>
          <w:lang w:val="en-US"/>
        </w:rPr>
        <w:t>C</w:t>
      </w:r>
      <w:r w:rsidRPr="0004570E">
        <w:rPr>
          <w:sz w:val="28"/>
          <w:szCs w:val="28"/>
        </w:rPr>
        <w:t>.</w:t>
      </w:r>
    </w:p>
    <w:p w:rsidR="00530CC1" w:rsidRPr="0004570E" w:rsidRDefault="00530CC1" w:rsidP="00762709">
      <w:pPr>
        <w:pStyle w:val="aff7"/>
        <w:ind w:firstLine="426"/>
      </w:pPr>
      <w:r w:rsidRPr="0004570E">
        <w:t>Самым теплым месяцем в году является июль (среднемесячная температура +24</w:t>
      </w:r>
      <w:r w:rsidRPr="0004570E">
        <w:rPr>
          <w:rFonts w:ascii="Symbol" w:hAnsi="Symbol"/>
        </w:rPr>
        <w:t></w:t>
      </w:r>
      <w:r w:rsidRPr="0004570E">
        <w:t>С), самым холодным месяцем – январь -23</w:t>
      </w:r>
      <w:r w:rsidRPr="0004570E">
        <w:rPr>
          <w:rFonts w:ascii="Symbol" w:hAnsi="Symbol"/>
        </w:rPr>
        <w:t></w:t>
      </w:r>
      <w:r w:rsidRPr="0004570E">
        <w:t>С. Абсолютный минимум темп</w:t>
      </w:r>
      <w:r w:rsidRPr="0004570E">
        <w:t>е</w:t>
      </w:r>
      <w:r w:rsidRPr="0004570E">
        <w:t xml:space="preserve">ратуры равен -35 </w:t>
      </w:r>
      <w:r w:rsidRPr="0004570E">
        <w:noBreakHyphen/>
        <w:t xml:space="preserve"> -39</w:t>
      </w:r>
      <w:r w:rsidRPr="0004570E">
        <w:rPr>
          <w:rFonts w:ascii="Symbol" w:hAnsi="Symbol"/>
          <w:lang w:val="en-US"/>
        </w:rPr>
        <w:t></w:t>
      </w:r>
      <w:r w:rsidRPr="0004570E">
        <w:rPr>
          <w:lang w:val="en-US"/>
        </w:rPr>
        <w:t>C</w:t>
      </w:r>
      <w:r w:rsidRPr="0004570E">
        <w:t xml:space="preserve">. Абсолютный максимум температуры достигает +40 </w:t>
      </w:r>
      <w:r w:rsidRPr="0004570E">
        <w:noBreakHyphen/>
        <w:t xml:space="preserve"> +45</w:t>
      </w:r>
      <w:r w:rsidRPr="0004570E">
        <w:rPr>
          <w:rFonts w:ascii="Symbol" w:hAnsi="Symbol"/>
        </w:rPr>
        <w:t></w:t>
      </w:r>
      <w:r w:rsidRPr="0004570E">
        <w:t>С.</w:t>
      </w:r>
    </w:p>
    <w:p w:rsidR="00530CC1" w:rsidRPr="0004570E" w:rsidRDefault="00530CC1" w:rsidP="00762709">
      <w:pPr>
        <w:pStyle w:val="aff7"/>
        <w:ind w:firstLine="426"/>
      </w:pPr>
      <w:r w:rsidRPr="0004570E">
        <w:t>Зима неустойчивая, с резкими колебаниями температуры. Морозы (-8</w:t>
      </w:r>
      <w:r w:rsidRPr="0004570E">
        <w:rPr>
          <w:rFonts w:ascii="Symbol" w:hAnsi="Symbol"/>
          <w:lang w:val="en-US"/>
        </w:rPr>
        <w:t></w:t>
      </w:r>
      <w:r w:rsidRPr="0004570E">
        <w:t>; -16</w:t>
      </w:r>
      <w:r w:rsidRPr="0004570E">
        <w:rPr>
          <w:rFonts w:ascii="Symbol" w:hAnsi="Symbol"/>
        </w:rPr>
        <w:t></w:t>
      </w:r>
      <w:r w:rsidRPr="0004570E">
        <w:t>С) перемежаются оттепелями (+4</w:t>
      </w:r>
      <w:r w:rsidRPr="0004570E">
        <w:rPr>
          <w:rFonts w:ascii="Symbol" w:hAnsi="Symbol"/>
          <w:lang w:val="en-US"/>
        </w:rPr>
        <w:t></w:t>
      </w:r>
      <w:r w:rsidRPr="0004570E">
        <w:t>; +9</w:t>
      </w:r>
      <w:r w:rsidRPr="0004570E">
        <w:rPr>
          <w:rFonts w:ascii="Symbol" w:hAnsi="Symbol"/>
        </w:rPr>
        <w:t></w:t>
      </w:r>
      <w:r w:rsidRPr="0004570E">
        <w:t>С). Осадки выпадают в виде снега, но нередки дожди и гололёд.</w:t>
      </w:r>
    </w:p>
    <w:p w:rsidR="00530CC1" w:rsidRPr="0004570E" w:rsidRDefault="00530CC1" w:rsidP="00762709">
      <w:pPr>
        <w:pStyle w:val="aff7"/>
        <w:ind w:firstLine="426"/>
      </w:pPr>
      <w:r w:rsidRPr="0004570E">
        <w:t>Весна короткая, малооблачная, сухая. Днём температура воздуха положител</w:t>
      </w:r>
      <w:r w:rsidRPr="0004570E">
        <w:t>ь</w:t>
      </w:r>
      <w:r w:rsidRPr="0004570E">
        <w:t>ная (в апреле+7</w:t>
      </w:r>
      <w:r w:rsidRPr="0004570E">
        <w:rPr>
          <w:rFonts w:ascii="Symbol" w:hAnsi="Symbol"/>
          <w:lang w:val="en-US"/>
        </w:rPr>
        <w:t></w:t>
      </w:r>
      <w:r w:rsidRPr="0004570E">
        <w:t>; +11</w:t>
      </w:r>
      <w:r w:rsidRPr="0004570E">
        <w:rPr>
          <w:rFonts w:ascii="Symbol" w:hAnsi="Symbol"/>
        </w:rPr>
        <w:t></w:t>
      </w:r>
      <w:r w:rsidRPr="0004570E">
        <w:t>С), а ночью с заморозками до -3</w:t>
      </w:r>
      <w:r w:rsidRPr="0004570E">
        <w:rPr>
          <w:rFonts w:ascii="Symbol" w:hAnsi="Symbol"/>
        </w:rPr>
        <w:t></w:t>
      </w:r>
      <w:r w:rsidRPr="0004570E">
        <w:t>С.</w:t>
      </w:r>
    </w:p>
    <w:p w:rsidR="00530CC1" w:rsidRPr="0004570E" w:rsidRDefault="00530CC1" w:rsidP="00762709">
      <w:pPr>
        <w:pStyle w:val="aff7"/>
        <w:ind w:firstLine="426"/>
      </w:pPr>
      <w:r w:rsidRPr="0004570E">
        <w:t>Лето жаркое, во второй половине засушливое и знойное. Дневные температ</w:t>
      </w:r>
      <w:r w:rsidRPr="0004570E">
        <w:t>у</w:t>
      </w:r>
      <w:r w:rsidRPr="0004570E">
        <w:t>ры +23</w:t>
      </w:r>
      <w:r w:rsidRPr="0004570E">
        <w:rPr>
          <w:rFonts w:ascii="Symbol" w:hAnsi="Symbol"/>
        </w:rPr>
        <w:t></w:t>
      </w:r>
      <w:r w:rsidRPr="0004570E">
        <w:t>; +30</w:t>
      </w:r>
      <w:r w:rsidRPr="0004570E">
        <w:rPr>
          <w:rFonts w:ascii="Symbol" w:hAnsi="Symbol"/>
        </w:rPr>
        <w:t></w:t>
      </w:r>
      <w:r w:rsidRPr="0004570E">
        <w:t>С. Осадки выпадают преимущественно в первой половине лета в виде непродолжительных ливней, во второй половине лета осадков мало.</w:t>
      </w:r>
    </w:p>
    <w:p w:rsidR="00530CC1" w:rsidRPr="0004570E" w:rsidRDefault="00530CC1" w:rsidP="00762709">
      <w:pPr>
        <w:pStyle w:val="aff7"/>
        <w:ind w:firstLine="426"/>
      </w:pPr>
      <w:r w:rsidRPr="0004570E">
        <w:t xml:space="preserve">Осень теплая, ясная и сухая </w:t>
      </w:r>
      <w:r w:rsidRPr="0004570E">
        <w:rPr>
          <w:rFonts w:ascii="Symbol" w:hAnsi="Symbol"/>
        </w:rPr>
        <w:t></w:t>
      </w:r>
      <w:r w:rsidRPr="0004570E">
        <w:t xml:space="preserve"> в сентябре, в октябре </w:t>
      </w:r>
      <w:r w:rsidRPr="0004570E">
        <w:rPr>
          <w:rFonts w:ascii="Symbol" w:hAnsi="Symbol"/>
        </w:rPr>
        <w:t></w:t>
      </w:r>
      <w:r w:rsidRPr="0004570E">
        <w:t xml:space="preserve"> прохладная и пасму</w:t>
      </w:r>
      <w:r w:rsidRPr="0004570E">
        <w:t>р</w:t>
      </w:r>
      <w:r w:rsidRPr="0004570E">
        <w:t xml:space="preserve">ная, с моросящими дождями </w:t>
      </w:r>
      <w:r w:rsidRPr="0004570E">
        <w:rPr>
          <w:rFonts w:ascii="Symbol" w:hAnsi="Symbol"/>
        </w:rPr>
        <w:t></w:t>
      </w:r>
      <w:r w:rsidRPr="0004570E">
        <w:t xml:space="preserve"> в ноябре. Дневные температуры положительные, а н</w:t>
      </w:r>
      <w:r w:rsidRPr="0004570E">
        <w:t>о</w:t>
      </w:r>
      <w:r w:rsidRPr="0004570E">
        <w:t>чью заморозки до -3</w:t>
      </w:r>
      <w:r w:rsidRPr="0004570E">
        <w:rPr>
          <w:rFonts w:ascii="Symbol" w:hAnsi="Symbol"/>
        </w:rPr>
        <w:t></w:t>
      </w:r>
      <w:r w:rsidRPr="0004570E">
        <w:t>; -5</w:t>
      </w:r>
      <w:r w:rsidRPr="0004570E">
        <w:rPr>
          <w:rFonts w:ascii="Symbol" w:hAnsi="Symbol"/>
        </w:rPr>
        <w:t></w:t>
      </w:r>
      <w:r w:rsidRPr="0004570E">
        <w:t>С.</w:t>
      </w:r>
    </w:p>
    <w:p w:rsidR="00530CC1" w:rsidRPr="0004570E" w:rsidRDefault="00530CC1" w:rsidP="00762709">
      <w:pPr>
        <w:pStyle w:val="aff7"/>
        <w:ind w:firstLine="426"/>
      </w:pPr>
      <w:r w:rsidRPr="0004570E">
        <w:t xml:space="preserve">Среднегодовая норма солнечных дней — 183. Средняя продолжительность безморозного периода </w:t>
      </w:r>
      <w:r w:rsidRPr="0004570E">
        <w:rPr>
          <w:rFonts w:ascii="Symbol" w:hAnsi="Symbol"/>
        </w:rPr>
        <w:t></w:t>
      </w:r>
      <w:r w:rsidRPr="0004570E">
        <w:t xml:space="preserve"> 162 дня. </w:t>
      </w:r>
    </w:p>
    <w:p w:rsidR="00530CC1" w:rsidRPr="0004570E" w:rsidRDefault="00530CC1" w:rsidP="00762709">
      <w:pPr>
        <w:pStyle w:val="aff7"/>
        <w:ind w:firstLine="426"/>
      </w:pPr>
      <w:r w:rsidRPr="0004570E">
        <w:lastRenderedPageBreak/>
        <w:t>Высота снежного покрова варьирует в среднем от 13 до 15 см. Средняя глуб</w:t>
      </w:r>
      <w:r w:rsidRPr="0004570E">
        <w:t>и</w:t>
      </w:r>
      <w:r w:rsidRPr="0004570E">
        <w:t>на промерзания грунтов 90 см.</w:t>
      </w:r>
    </w:p>
    <w:p w:rsidR="00530CC1" w:rsidRPr="0004570E" w:rsidRDefault="00530CC1" w:rsidP="00762709">
      <w:pPr>
        <w:pStyle w:val="aff7"/>
        <w:ind w:firstLine="426"/>
      </w:pPr>
      <w:r w:rsidRPr="0004570E">
        <w:t>Норма атмосферных осадков 388 мм, из них 233 мм приходится на теплый п</w:t>
      </w:r>
      <w:r w:rsidRPr="0004570E">
        <w:t>е</w:t>
      </w:r>
      <w:r w:rsidRPr="0004570E">
        <w:t>риод года (апрель - октябрь). За холодный период (ноябрь-март) выпадает 155 мм осадков.</w:t>
      </w:r>
    </w:p>
    <w:p w:rsidR="00530CC1" w:rsidRPr="0004570E" w:rsidRDefault="00530CC1" w:rsidP="00762709">
      <w:pPr>
        <w:pStyle w:val="aff7"/>
        <w:ind w:firstLine="426"/>
      </w:pPr>
      <w:r w:rsidRPr="0004570E">
        <w:t>Число дней с туманами в холодный период года почти в 10 раз превышает их образование в весенние и летние месяцы. Средняя продолжительность тумана (в сутки) в холодный период (X-III) равна 6.6 часа, в теплый период (IV-IX) - 2.9 ч</w:t>
      </w:r>
      <w:r w:rsidRPr="0004570E">
        <w:t>а</w:t>
      </w:r>
      <w:r w:rsidRPr="0004570E">
        <w:t>са.</w:t>
      </w:r>
    </w:p>
    <w:p w:rsidR="00530CC1" w:rsidRPr="0004570E" w:rsidRDefault="00530CC1" w:rsidP="00762709">
      <w:pPr>
        <w:pStyle w:val="aff7"/>
        <w:ind w:firstLine="426"/>
      </w:pPr>
      <w:r w:rsidRPr="0004570E">
        <w:t>Среднегодовое значение прямой солнечной радиации – 2635,5 МДж/м</w:t>
      </w:r>
      <w:r w:rsidRPr="0004570E">
        <w:rPr>
          <w:vertAlign w:val="superscript"/>
        </w:rPr>
        <w:t>2</w:t>
      </w:r>
      <w:r w:rsidRPr="0004570E">
        <w:t>. Ма</w:t>
      </w:r>
      <w:r w:rsidRPr="0004570E">
        <w:t>к</w:t>
      </w:r>
      <w:r w:rsidRPr="0004570E">
        <w:t>симальное значение приходится на июнь 452,5-477,7 МДж/м</w:t>
      </w:r>
      <w:r w:rsidRPr="0004570E">
        <w:rPr>
          <w:vertAlign w:val="superscript"/>
        </w:rPr>
        <w:t>2</w:t>
      </w:r>
      <w:r w:rsidRPr="0004570E">
        <w:t>.</w:t>
      </w:r>
    </w:p>
    <w:p w:rsidR="00530CC1" w:rsidRPr="0004570E" w:rsidRDefault="00530CC1" w:rsidP="00762709">
      <w:pPr>
        <w:pStyle w:val="aff7"/>
        <w:ind w:firstLine="426"/>
      </w:pPr>
      <w:r w:rsidRPr="0004570E">
        <w:t>Ветры зимой восточные и северо-восточные (скорость 7-8 м/с), юго-западные ветры приносят оттепель. Весной и в первой половине лета восточные ветры см</w:t>
      </w:r>
      <w:r w:rsidRPr="0004570E">
        <w:t>е</w:t>
      </w:r>
      <w:r w:rsidRPr="0004570E">
        <w:t>няются юго-западными (скорость 4-6 м/с). Во второй половине лета преобладают юго-восточные ветры (суховеи со скоростью  4-5 м/с), приносящие зной и засуху. Осенью направление ветров непостоянное (скорость 5-6 м/с). Преобладающее н</w:t>
      </w:r>
      <w:r w:rsidRPr="0004570E">
        <w:t>а</w:t>
      </w:r>
      <w:r w:rsidRPr="0004570E">
        <w:t>правление ветра в течение всего года восточное.</w:t>
      </w:r>
    </w:p>
    <w:p w:rsidR="00530CC1" w:rsidRPr="0004570E" w:rsidRDefault="00530CC1" w:rsidP="00762709">
      <w:pPr>
        <w:pStyle w:val="aff7"/>
        <w:ind w:firstLine="426"/>
      </w:pPr>
      <w:r w:rsidRPr="0004570E">
        <w:t>Территория Жуковского сельского поселения в значительной степени по</w:t>
      </w:r>
      <w:r w:rsidRPr="0004570E">
        <w:t>д</w:t>
      </w:r>
      <w:r w:rsidRPr="0004570E">
        <w:t>вержена влиянию различных неблагоприятных климатических явлений. Осно</w:t>
      </w:r>
      <w:r w:rsidRPr="0004570E">
        <w:t>в</w:t>
      </w:r>
      <w:r w:rsidRPr="0004570E">
        <w:t>ными из них являются сильные ветры, пыльные бури, засухи, заморозки и гол</w:t>
      </w:r>
      <w:r w:rsidRPr="0004570E">
        <w:t>о</w:t>
      </w:r>
      <w:r w:rsidRPr="0004570E">
        <w:t>лед.</w:t>
      </w:r>
    </w:p>
    <w:p w:rsidR="00BE1D00" w:rsidRPr="0004570E" w:rsidRDefault="00BE1D00" w:rsidP="00762709">
      <w:pPr>
        <w:pStyle w:val="aff9"/>
        <w:ind w:firstLine="426"/>
        <w:rPr>
          <w:i/>
        </w:rPr>
      </w:pPr>
      <w:r>
        <w:rPr>
          <w:i/>
        </w:rPr>
        <w:t>Р</w:t>
      </w:r>
      <w:r w:rsidRPr="0004570E">
        <w:rPr>
          <w:i/>
        </w:rPr>
        <w:t>астительность</w:t>
      </w:r>
    </w:p>
    <w:p w:rsidR="00BE1D00" w:rsidRPr="0004570E" w:rsidRDefault="00BE1D00" w:rsidP="00762709">
      <w:pPr>
        <w:pStyle w:val="aff7"/>
        <w:ind w:firstLine="426"/>
      </w:pPr>
      <w:r w:rsidRPr="0004570E">
        <w:t>Территория Дубовского района входит в Доно-Сальский ботанико-географический район. Растительность Жуковского сельского поселения относи</w:t>
      </w:r>
      <w:r w:rsidRPr="0004570E">
        <w:t>т</w:t>
      </w:r>
      <w:r w:rsidRPr="0004570E">
        <w:t>ся к дерновинно-злаковой степи, умеренно-сухой и сухой в комплексе со степн</w:t>
      </w:r>
      <w:r w:rsidRPr="0004570E">
        <w:t>ы</w:t>
      </w:r>
      <w:r w:rsidRPr="0004570E">
        <w:t>ми солонцами. Встречаются остепененные луга. В балках встречаются низкие кустарники.</w:t>
      </w:r>
    </w:p>
    <w:p w:rsidR="00BE1D00" w:rsidRPr="0004570E" w:rsidRDefault="00BE1D00" w:rsidP="00762709">
      <w:pPr>
        <w:pStyle w:val="aff7"/>
        <w:ind w:firstLine="426"/>
      </w:pPr>
      <w:r w:rsidRPr="0004570E">
        <w:lastRenderedPageBreak/>
        <w:t>Луга представлены остепененным подтипом. В травостое преобладают ти</w:t>
      </w:r>
      <w:r w:rsidRPr="0004570E">
        <w:t>п</w:t>
      </w:r>
      <w:r w:rsidRPr="0004570E">
        <w:t xml:space="preserve">чак, ковыли, белая полынь, ромашка, шалфей, тысячелистник, житняк, пырей. В составе травостоя встречаются мезофильные и ксерофильные степные виды. </w:t>
      </w:r>
    </w:p>
    <w:p w:rsidR="00BE1D00" w:rsidRPr="0004570E" w:rsidRDefault="00BE1D00" w:rsidP="00762709">
      <w:pPr>
        <w:pStyle w:val="aff7"/>
        <w:ind w:firstLine="426"/>
      </w:pPr>
      <w:r w:rsidRPr="0004570E">
        <w:t>Степные ландшафты представлены дервинно-злаковой растительностью. В настоящее время целинные степи почти полностью распаханы.</w:t>
      </w:r>
    </w:p>
    <w:p w:rsidR="00BE1D00" w:rsidRPr="0004570E" w:rsidRDefault="00BE1D00" w:rsidP="00762709">
      <w:pPr>
        <w:pStyle w:val="aff7"/>
        <w:ind w:firstLine="426"/>
      </w:pPr>
      <w:r w:rsidRPr="0004570E">
        <w:t>Древесно-кустарниковая растительность встречается, главным образом, в л</w:t>
      </w:r>
      <w:r w:rsidRPr="0004570E">
        <w:t>е</w:t>
      </w:r>
      <w:r w:rsidRPr="0004570E">
        <w:t>сополосах из акации белой и жёлтой, клёна, вяза и др.</w:t>
      </w:r>
    </w:p>
    <w:p w:rsidR="00530CC1" w:rsidRDefault="00BE1D00" w:rsidP="00762709">
      <w:pPr>
        <w:spacing w:line="319" w:lineRule="auto"/>
        <w:ind w:firstLine="426"/>
        <w:jc w:val="both"/>
        <w:rPr>
          <w:color w:val="000000"/>
          <w:sz w:val="28"/>
          <w:szCs w:val="28"/>
        </w:rPr>
      </w:pPr>
      <w:r w:rsidRPr="00BE1D00">
        <w:rPr>
          <w:color w:val="000000"/>
          <w:sz w:val="28"/>
          <w:szCs w:val="28"/>
        </w:rPr>
        <w:t>Область проектирования представляет собой территорию занятую луговой растительностью</w:t>
      </w:r>
      <w:r>
        <w:rPr>
          <w:color w:val="000000"/>
          <w:sz w:val="28"/>
          <w:szCs w:val="28"/>
        </w:rPr>
        <w:t>.</w:t>
      </w:r>
    </w:p>
    <w:p w:rsidR="00E2327C" w:rsidRDefault="00E2327C" w:rsidP="00762709">
      <w:pPr>
        <w:spacing w:line="319" w:lineRule="auto"/>
        <w:ind w:firstLine="426"/>
        <w:jc w:val="center"/>
        <w:rPr>
          <w:b/>
          <w:i/>
          <w:color w:val="000000"/>
          <w:sz w:val="28"/>
          <w:szCs w:val="28"/>
        </w:rPr>
      </w:pPr>
      <w:r w:rsidRPr="00E2327C">
        <w:rPr>
          <w:b/>
          <w:i/>
          <w:color w:val="000000"/>
          <w:sz w:val="28"/>
          <w:szCs w:val="28"/>
        </w:rPr>
        <w:t>Экологическая обстановка</w:t>
      </w:r>
    </w:p>
    <w:p w:rsidR="00E2327C" w:rsidRPr="00E2327C" w:rsidRDefault="00E2327C" w:rsidP="00762709">
      <w:pPr>
        <w:spacing w:line="319" w:lineRule="auto"/>
        <w:ind w:firstLine="426"/>
        <w:rPr>
          <w:color w:val="000000"/>
          <w:sz w:val="28"/>
          <w:szCs w:val="28"/>
        </w:rPr>
      </w:pPr>
      <w:r w:rsidRPr="00E2327C">
        <w:rPr>
          <w:color w:val="000000"/>
          <w:sz w:val="28"/>
          <w:szCs w:val="28"/>
        </w:rPr>
        <w:t xml:space="preserve">Экологическая </w:t>
      </w:r>
      <w:r>
        <w:rPr>
          <w:color w:val="000000"/>
          <w:sz w:val="28"/>
          <w:szCs w:val="28"/>
        </w:rPr>
        <w:t xml:space="preserve"> обстановка в пределах участка проектирования в настоящее время относительно благополучная и стабильная. В целях обеспечения благопр</w:t>
      </w:r>
      <w:r>
        <w:rPr>
          <w:color w:val="000000"/>
          <w:sz w:val="28"/>
          <w:szCs w:val="28"/>
        </w:rPr>
        <w:t>и</w:t>
      </w:r>
      <w:r>
        <w:rPr>
          <w:color w:val="000000"/>
          <w:sz w:val="28"/>
          <w:szCs w:val="28"/>
        </w:rPr>
        <w:t>ятной экологической обстановки на территории необходимо установление сан</w:t>
      </w:r>
      <w:r>
        <w:rPr>
          <w:color w:val="000000"/>
          <w:sz w:val="28"/>
          <w:szCs w:val="28"/>
        </w:rPr>
        <w:t>и</w:t>
      </w:r>
      <w:r>
        <w:rPr>
          <w:color w:val="000000"/>
          <w:sz w:val="28"/>
          <w:szCs w:val="28"/>
        </w:rPr>
        <w:t xml:space="preserve">тарно-защитных зон.  </w:t>
      </w:r>
    </w:p>
    <w:p w:rsidR="00AA29CB" w:rsidRPr="00AA29CB" w:rsidRDefault="00AA29CB" w:rsidP="00AA29CB">
      <w:pPr>
        <w:spacing w:line="319" w:lineRule="auto"/>
        <w:ind w:firstLine="567"/>
        <w:jc w:val="both"/>
        <w:rPr>
          <w:b/>
          <w:color w:val="000000"/>
          <w:sz w:val="28"/>
          <w:szCs w:val="28"/>
        </w:rPr>
      </w:pPr>
    </w:p>
    <w:p w:rsidR="00D305E3" w:rsidRPr="00762709" w:rsidRDefault="006020FE" w:rsidP="00762709">
      <w:pPr>
        <w:spacing w:line="319" w:lineRule="auto"/>
        <w:ind w:left="-142" w:firstLine="284"/>
        <w:jc w:val="center"/>
        <w:rPr>
          <w:b/>
          <w:color w:val="000000"/>
          <w:sz w:val="28"/>
          <w:szCs w:val="28"/>
        </w:rPr>
      </w:pPr>
      <w:r w:rsidRPr="007A3CDB">
        <w:rPr>
          <w:color w:val="FF0000"/>
        </w:rPr>
        <w:t>.</w:t>
      </w:r>
      <w:r w:rsidR="00D305E3" w:rsidRPr="00FA5B86">
        <w:rPr>
          <w:color w:val="000000"/>
        </w:rPr>
        <w:t xml:space="preserve">         </w:t>
      </w:r>
      <w:r w:rsidR="00D305E3" w:rsidRPr="00762709">
        <w:rPr>
          <w:b/>
          <w:color w:val="000000"/>
          <w:sz w:val="28"/>
          <w:szCs w:val="28"/>
        </w:rPr>
        <w:t>2.1.4. Характеристика существующей обеспеченности транспортной и</w:t>
      </w:r>
      <w:r w:rsidR="00762709">
        <w:rPr>
          <w:b/>
          <w:color w:val="000000"/>
          <w:sz w:val="28"/>
          <w:szCs w:val="28"/>
        </w:rPr>
        <w:t xml:space="preserve"> </w:t>
      </w:r>
      <w:r w:rsidR="00D305E3" w:rsidRPr="00762709">
        <w:rPr>
          <w:b/>
          <w:color w:val="000000"/>
          <w:sz w:val="28"/>
          <w:szCs w:val="28"/>
        </w:rPr>
        <w:t>инженерной инфраструктурой проектируемой террит</w:t>
      </w:r>
      <w:r w:rsidR="00D305E3" w:rsidRPr="00762709">
        <w:rPr>
          <w:b/>
          <w:color w:val="000000"/>
          <w:sz w:val="28"/>
          <w:szCs w:val="28"/>
        </w:rPr>
        <w:t>о</w:t>
      </w:r>
      <w:r w:rsidR="00D305E3" w:rsidRPr="00762709">
        <w:rPr>
          <w:b/>
          <w:color w:val="000000"/>
          <w:sz w:val="28"/>
          <w:szCs w:val="28"/>
        </w:rPr>
        <w:t>рии</w:t>
      </w:r>
    </w:p>
    <w:p w:rsidR="00D305E3" w:rsidRPr="00FA5B86" w:rsidRDefault="00D305E3" w:rsidP="00D305E3">
      <w:pPr>
        <w:spacing w:line="319" w:lineRule="auto"/>
        <w:ind w:left="1134"/>
        <w:jc w:val="both"/>
        <w:rPr>
          <w:b/>
          <w:color w:val="000000"/>
        </w:rPr>
      </w:pPr>
    </w:p>
    <w:p w:rsidR="00D305E3" w:rsidRDefault="00D305E3" w:rsidP="00D305E3">
      <w:pPr>
        <w:spacing w:line="360" w:lineRule="auto"/>
        <w:ind w:firstLine="284"/>
        <w:jc w:val="both"/>
        <w:rPr>
          <w:sz w:val="28"/>
          <w:szCs w:val="28"/>
        </w:rPr>
      </w:pPr>
      <w:r>
        <w:rPr>
          <w:bCs/>
          <w:sz w:val="28"/>
          <w:szCs w:val="28"/>
        </w:rPr>
        <w:t xml:space="preserve">На территорию проектирование планируется два транспортных въезда: один – главный, расположен в южной части земельного участка с кадастровым номером </w:t>
      </w:r>
      <w:r>
        <w:rPr>
          <w:color w:val="000000"/>
          <w:sz w:val="28"/>
          <w:szCs w:val="28"/>
        </w:rPr>
        <w:t xml:space="preserve">61:09:0600002:102, предназначен для обслуживания объектов на проектируемой территории, второй въезд осуществляется с западной части, с земельного участка с кадастровым номером </w:t>
      </w:r>
      <w:r w:rsidRPr="000247C6">
        <w:rPr>
          <w:sz w:val="28"/>
          <w:szCs w:val="28"/>
        </w:rPr>
        <w:t>61:09:0600002:992</w:t>
      </w:r>
      <w:r>
        <w:rPr>
          <w:sz w:val="28"/>
          <w:szCs w:val="28"/>
        </w:rPr>
        <w:t xml:space="preserve"> </w:t>
      </w:r>
      <w:r w:rsidRPr="000247C6">
        <w:rPr>
          <w:sz w:val="28"/>
          <w:szCs w:val="28"/>
        </w:rPr>
        <w:t xml:space="preserve"> </w:t>
      </w:r>
      <w:r>
        <w:rPr>
          <w:sz w:val="28"/>
          <w:szCs w:val="28"/>
        </w:rPr>
        <w:t>и связывает проектируемую террит</w:t>
      </w:r>
      <w:r>
        <w:rPr>
          <w:sz w:val="28"/>
          <w:szCs w:val="28"/>
        </w:rPr>
        <w:t>о</w:t>
      </w:r>
      <w:r>
        <w:rPr>
          <w:sz w:val="28"/>
          <w:szCs w:val="28"/>
        </w:rPr>
        <w:t>рию с основными объектами Ростовской АЭС.</w:t>
      </w:r>
    </w:p>
    <w:p w:rsidR="00D305E3" w:rsidRPr="00E018ED" w:rsidRDefault="00D305E3" w:rsidP="00D305E3">
      <w:pPr>
        <w:spacing w:line="360" w:lineRule="auto"/>
        <w:jc w:val="both"/>
        <w:rPr>
          <w:color w:val="000000"/>
          <w:sz w:val="28"/>
          <w:szCs w:val="28"/>
        </w:rPr>
      </w:pPr>
      <w:r w:rsidRPr="004448AD">
        <w:rPr>
          <w:rFonts w:cs="Arial"/>
          <w:b/>
          <w:i/>
          <w:color w:val="000000"/>
          <w:sz w:val="28"/>
          <w:szCs w:val="28"/>
        </w:rPr>
        <w:t>Водоснабжение.</w:t>
      </w:r>
      <w:r w:rsidRPr="004448AD">
        <w:rPr>
          <w:rFonts w:cs="Arial"/>
          <w:b/>
          <w:color w:val="000000"/>
          <w:sz w:val="28"/>
          <w:szCs w:val="28"/>
        </w:rPr>
        <w:t xml:space="preserve"> </w:t>
      </w:r>
      <w:r w:rsidRPr="00E018ED">
        <w:rPr>
          <w:color w:val="000000"/>
          <w:sz w:val="28"/>
          <w:szCs w:val="28"/>
        </w:rPr>
        <w:t xml:space="preserve">Для функционирования брызгальных бассейнов  как  системы охлаждения ответственных потребителей к </w:t>
      </w:r>
      <w:r w:rsidRPr="00E018ED">
        <w:rPr>
          <w:color w:val="333333"/>
          <w:sz w:val="28"/>
          <w:szCs w:val="28"/>
        </w:rPr>
        <w:t>которым относятся системы управл</w:t>
      </w:r>
      <w:r w:rsidRPr="00E018ED">
        <w:rPr>
          <w:color w:val="333333"/>
          <w:sz w:val="28"/>
          <w:szCs w:val="28"/>
        </w:rPr>
        <w:t>е</w:t>
      </w:r>
      <w:r w:rsidRPr="00E018ED">
        <w:rPr>
          <w:color w:val="333333"/>
          <w:sz w:val="28"/>
          <w:szCs w:val="28"/>
        </w:rPr>
        <w:t>ния и защиты реактора (промежуточный контур реакторного зала)</w:t>
      </w:r>
      <w:r w:rsidRPr="00E018ED">
        <w:rPr>
          <w:color w:val="000000"/>
          <w:sz w:val="28"/>
          <w:szCs w:val="28"/>
        </w:rPr>
        <w:t>, будет испол</w:t>
      </w:r>
      <w:r w:rsidRPr="00E018ED">
        <w:rPr>
          <w:color w:val="000000"/>
          <w:sz w:val="28"/>
          <w:szCs w:val="28"/>
        </w:rPr>
        <w:t>ь</w:t>
      </w:r>
      <w:r w:rsidRPr="00E018ED">
        <w:rPr>
          <w:color w:val="000000"/>
          <w:sz w:val="28"/>
          <w:szCs w:val="28"/>
        </w:rPr>
        <w:t>зоваться промышленная вода в замкнутом контуре</w:t>
      </w:r>
      <w:r w:rsidRPr="00E018ED">
        <w:rPr>
          <w:b/>
          <w:color w:val="000000"/>
          <w:sz w:val="28"/>
          <w:szCs w:val="28"/>
        </w:rPr>
        <w:t xml:space="preserve"> </w:t>
      </w:r>
      <w:r w:rsidRPr="00E018ED">
        <w:rPr>
          <w:color w:val="000000"/>
          <w:sz w:val="28"/>
          <w:szCs w:val="28"/>
        </w:rPr>
        <w:t>из существующего пруда-охладителя Ростовской АЭС.</w:t>
      </w:r>
    </w:p>
    <w:p w:rsidR="00D305E3" w:rsidRPr="00E018ED" w:rsidRDefault="00D305E3" w:rsidP="00D305E3">
      <w:pPr>
        <w:spacing w:line="360" w:lineRule="auto"/>
        <w:jc w:val="both"/>
        <w:rPr>
          <w:color w:val="000000"/>
          <w:sz w:val="28"/>
          <w:szCs w:val="28"/>
        </w:rPr>
      </w:pPr>
      <w:r w:rsidRPr="00E018ED">
        <w:rPr>
          <w:sz w:val="28"/>
          <w:szCs w:val="28"/>
        </w:rPr>
        <w:lastRenderedPageBreak/>
        <w:t>Для поддержания качества воды на допустимом уровне часть воды продувается, а ее убыль в результате испарения — восполняется посредством забота из пруда-охладителя.</w:t>
      </w:r>
    </w:p>
    <w:p w:rsidR="00D305E3" w:rsidRPr="0009235D" w:rsidRDefault="00D305E3" w:rsidP="00D305E3">
      <w:pPr>
        <w:spacing w:line="360" w:lineRule="auto"/>
        <w:ind w:firstLine="567"/>
        <w:jc w:val="both"/>
        <w:rPr>
          <w:rFonts w:cs="Arial"/>
          <w:color w:val="000000"/>
          <w:sz w:val="28"/>
          <w:szCs w:val="28"/>
        </w:rPr>
      </w:pPr>
      <w:r w:rsidRPr="0009235D">
        <w:rPr>
          <w:rFonts w:cs="Arial"/>
          <w:b/>
          <w:i/>
          <w:color w:val="000000"/>
          <w:sz w:val="28"/>
          <w:szCs w:val="28"/>
        </w:rPr>
        <w:t xml:space="preserve">Электроснабжение  </w:t>
      </w:r>
      <w:r w:rsidRPr="0009235D">
        <w:rPr>
          <w:rFonts w:cs="Arial"/>
          <w:color w:val="000000"/>
          <w:sz w:val="28"/>
          <w:szCs w:val="28"/>
        </w:rPr>
        <w:t>проектируемого</w:t>
      </w:r>
      <w:r w:rsidRPr="0009235D">
        <w:rPr>
          <w:rFonts w:cs="Arial"/>
          <w:b/>
          <w:i/>
          <w:color w:val="000000"/>
          <w:sz w:val="28"/>
          <w:szCs w:val="28"/>
        </w:rPr>
        <w:t xml:space="preserve"> </w:t>
      </w:r>
      <w:r w:rsidRPr="0009235D">
        <w:rPr>
          <w:rFonts w:cs="Arial"/>
          <w:color w:val="000000"/>
          <w:sz w:val="28"/>
          <w:szCs w:val="28"/>
        </w:rPr>
        <w:t>комплекса</w:t>
      </w:r>
      <w:r w:rsidRPr="0009235D">
        <w:rPr>
          <w:rFonts w:cs="Arial"/>
          <w:b/>
          <w:i/>
          <w:color w:val="000000"/>
          <w:sz w:val="28"/>
          <w:szCs w:val="28"/>
        </w:rPr>
        <w:t xml:space="preserve"> </w:t>
      </w:r>
      <w:r w:rsidRPr="0009235D">
        <w:rPr>
          <w:rFonts w:cs="Arial"/>
          <w:color w:val="000000"/>
          <w:sz w:val="28"/>
          <w:szCs w:val="28"/>
        </w:rPr>
        <w:t xml:space="preserve">брызгальных бассейнов планируется </w:t>
      </w:r>
      <w:r w:rsidRPr="0009235D">
        <w:rPr>
          <w:rFonts w:cs="Arial"/>
          <w:b/>
          <w:i/>
          <w:color w:val="000000"/>
          <w:sz w:val="28"/>
          <w:szCs w:val="28"/>
        </w:rPr>
        <w:t xml:space="preserve"> </w:t>
      </w:r>
      <w:r w:rsidRPr="0009235D">
        <w:rPr>
          <w:rFonts w:cs="Arial"/>
          <w:color w:val="000000"/>
          <w:sz w:val="28"/>
          <w:szCs w:val="28"/>
        </w:rPr>
        <w:t>осуществить за счет выработки электроэнергии Ростовской АЭС.</w:t>
      </w:r>
    </w:p>
    <w:p w:rsidR="006020FE" w:rsidRPr="00DD52A6" w:rsidRDefault="006020FE" w:rsidP="006020FE">
      <w:pPr>
        <w:spacing w:line="319" w:lineRule="auto"/>
        <w:ind w:left="1134"/>
        <w:jc w:val="both"/>
        <w:rPr>
          <w:color w:val="000000" w:themeColor="text1"/>
        </w:rPr>
      </w:pPr>
    </w:p>
    <w:p w:rsidR="006020FE" w:rsidRPr="00762709" w:rsidRDefault="006020FE" w:rsidP="00762709">
      <w:pPr>
        <w:spacing w:line="319" w:lineRule="auto"/>
        <w:ind w:firstLine="426"/>
        <w:jc w:val="center"/>
        <w:rPr>
          <w:b/>
          <w:color w:val="000000" w:themeColor="text1"/>
          <w:sz w:val="28"/>
          <w:szCs w:val="28"/>
        </w:rPr>
      </w:pPr>
      <w:r w:rsidRPr="00762709">
        <w:rPr>
          <w:b/>
          <w:color w:val="000000" w:themeColor="text1"/>
          <w:sz w:val="28"/>
          <w:szCs w:val="28"/>
        </w:rPr>
        <w:t>2.1.5. Планировочные ограничения развития территории</w:t>
      </w:r>
    </w:p>
    <w:p w:rsidR="00DD52A6" w:rsidRPr="00762709" w:rsidRDefault="00DD52A6" w:rsidP="00D305E3">
      <w:pPr>
        <w:spacing w:line="319" w:lineRule="auto"/>
        <w:ind w:firstLine="426"/>
        <w:jc w:val="both"/>
        <w:rPr>
          <w:b/>
          <w:color w:val="000000" w:themeColor="text1"/>
          <w:sz w:val="28"/>
          <w:szCs w:val="28"/>
        </w:rPr>
      </w:pPr>
    </w:p>
    <w:p w:rsidR="006020FE" w:rsidRPr="00762709" w:rsidRDefault="006020FE" w:rsidP="00D305E3">
      <w:pPr>
        <w:widowControl w:val="0"/>
        <w:spacing w:line="319" w:lineRule="auto"/>
        <w:ind w:firstLine="426"/>
        <w:jc w:val="both"/>
        <w:rPr>
          <w:color w:val="000000" w:themeColor="text1"/>
          <w:sz w:val="28"/>
          <w:szCs w:val="28"/>
        </w:rPr>
      </w:pPr>
      <w:r w:rsidRPr="00762709">
        <w:rPr>
          <w:color w:val="000000" w:themeColor="text1"/>
          <w:sz w:val="28"/>
          <w:szCs w:val="28"/>
        </w:rPr>
        <w:t>Система планировочных ограничений разработана на основании требований действующих нормативных документов и является составной частью комплек</w:t>
      </w:r>
      <w:r w:rsidRPr="00762709">
        <w:rPr>
          <w:color w:val="000000" w:themeColor="text1"/>
          <w:sz w:val="28"/>
          <w:szCs w:val="28"/>
        </w:rPr>
        <w:t>с</w:t>
      </w:r>
      <w:r w:rsidRPr="00762709">
        <w:rPr>
          <w:color w:val="000000" w:themeColor="text1"/>
          <w:sz w:val="28"/>
          <w:szCs w:val="28"/>
        </w:rPr>
        <w:t>ной градостроительной оценки территории.</w:t>
      </w:r>
    </w:p>
    <w:p w:rsidR="006020FE" w:rsidRPr="00762709" w:rsidRDefault="006020FE" w:rsidP="00D305E3">
      <w:pPr>
        <w:spacing w:line="319" w:lineRule="auto"/>
        <w:ind w:firstLine="426"/>
        <w:jc w:val="both"/>
        <w:rPr>
          <w:color w:val="000000" w:themeColor="text1"/>
          <w:sz w:val="28"/>
          <w:szCs w:val="28"/>
        </w:rPr>
      </w:pPr>
      <w:r w:rsidRPr="00762709">
        <w:rPr>
          <w:color w:val="000000" w:themeColor="text1"/>
          <w:sz w:val="28"/>
          <w:szCs w:val="28"/>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 санитарно-защитные зоны (СЗЗ), зона в</w:t>
      </w:r>
      <w:r w:rsidRPr="00762709">
        <w:rPr>
          <w:color w:val="000000" w:themeColor="text1"/>
          <w:sz w:val="28"/>
          <w:szCs w:val="28"/>
        </w:rPr>
        <w:t>ы</w:t>
      </w:r>
      <w:r w:rsidRPr="00762709">
        <w:rPr>
          <w:color w:val="000000" w:themeColor="text1"/>
          <w:sz w:val="28"/>
          <w:szCs w:val="28"/>
        </w:rPr>
        <w:t>сотных ограничений, охранные зоны коммуникаций (газопровода высокого да</w:t>
      </w:r>
      <w:r w:rsidRPr="00762709">
        <w:rPr>
          <w:color w:val="000000" w:themeColor="text1"/>
          <w:sz w:val="28"/>
          <w:szCs w:val="28"/>
        </w:rPr>
        <w:t>в</w:t>
      </w:r>
      <w:r w:rsidRPr="00762709">
        <w:rPr>
          <w:color w:val="000000" w:themeColor="text1"/>
          <w:sz w:val="28"/>
          <w:szCs w:val="28"/>
        </w:rPr>
        <w:t>ления, водопровода, высоковольтных линий электропередач, линий связи), вод</w:t>
      </w:r>
      <w:r w:rsidRPr="00762709">
        <w:rPr>
          <w:color w:val="000000" w:themeColor="text1"/>
          <w:sz w:val="28"/>
          <w:szCs w:val="28"/>
        </w:rPr>
        <w:t>о</w:t>
      </w:r>
      <w:r w:rsidRPr="00762709">
        <w:rPr>
          <w:color w:val="000000" w:themeColor="text1"/>
          <w:sz w:val="28"/>
          <w:szCs w:val="28"/>
        </w:rPr>
        <w:t>охранные зоны и прибрежные защитные полосы.</w:t>
      </w:r>
    </w:p>
    <w:p w:rsidR="00653C8B" w:rsidRDefault="00762709" w:rsidP="00A57FFE">
      <w:pPr>
        <w:spacing w:line="360" w:lineRule="auto"/>
        <w:rPr>
          <w:color w:val="000000" w:themeColor="text1"/>
          <w:sz w:val="28"/>
          <w:szCs w:val="28"/>
        </w:rPr>
      </w:pPr>
      <w:r>
        <w:rPr>
          <w:color w:val="000000" w:themeColor="text1"/>
          <w:sz w:val="28"/>
          <w:szCs w:val="28"/>
        </w:rPr>
        <w:t xml:space="preserve">    </w:t>
      </w:r>
      <w:r w:rsidR="00DD52A6" w:rsidRPr="00762709">
        <w:rPr>
          <w:color w:val="000000" w:themeColor="text1"/>
          <w:sz w:val="28"/>
          <w:szCs w:val="28"/>
        </w:rPr>
        <w:t xml:space="preserve">При проектировании </w:t>
      </w:r>
      <w:r w:rsidR="00653C8B" w:rsidRPr="00762709">
        <w:rPr>
          <w:color w:val="000000" w:themeColor="text1"/>
          <w:sz w:val="28"/>
          <w:szCs w:val="28"/>
        </w:rPr>
        <w:t xml:space="preserve">мест размещения </w:t>
      </w:r>
      <w:r w:rsidR="00DD52A6" w:rsidRPr="00762709">
        <w:rPr>
          <w:color w:val="000000" w:themeColor="text1"/>
          <w:sz w:val="28"/>
          <w:szCs w:val="28"/>
        </w:rPr>
        <w:t>брызгальных</w:t>
      </w:r>
      <w:r w:rsidR="00FE438F" w:rsidRPr="00762709">
        <w:rPr>
          <w:color w:val="000000" w:themeColor="text1"/>
          <w:sz w:val="28"/>
          <w:szCs w:val="28"/>
        </w:rPr>
        <w:t xml:space="preserve"> </w:t>
      </w:r>
      <w:r w:rsidR="00DD52A6" w:rsidRPr="00762709">
        <w:rPr>
          <w:color w:val="000000" w:themeColor="text1"/>
          <w:sz w:val="28"/>
          <w:szCs w:val="28"/>
        </w:rPr>
        <w:t>бассейнов как систем о</w:t>
      </w:r>
      <w:r w:rsidR="00DD52A6" w:rsidRPr="00762709">
        <w:rPr>
          <w:color w:val="000000" w:themeColor="text1"/>
          <w:sz w:val="28"/>
          <w:szCs w:val="28"/>
        </w:rPr>
        <w:t>х</w:t>
      </w:r>
      <w:r w:rsidR="00DD52A6" w:rsidRPr="00762709">
        <w:rPr>
          <w:color w:val="000000" w:themeColor="text1"/>
          <w:sz w:val="28"/>
          <w:szCs w:val="28"/>
        </w:rPr>
        <w:t xml:space="preserve">лаждения </w:t>
      </w:r>
      <w:r w:rsidR="00653C8B" w:rsidRPr="00762709">
        <w:rPr>
          <w:color w:val="000000" w:themeColor="text1"/>
          <w:sz w:val="28"/>
          <w:szCs w:val="28"/>
        </w:rPr>
        <w:t xml:space="preserve"> следует руководствоваться СНиП </w:t>
      </w:r>
      <w:r w:rsidR="00653C8B" w:rsidRPr="00762709">
        <w:rPr>
          <w:color w:val="000000" w:themeColor="text1"/>
          <w:sz w:val="28"/>
          <w:szCs w:val="28"/>
          <w:lang w:val="en-US"/>
        </w:rPr>
        <w:t>II</w:t>
      </w:r>
      <w:r w:rsidR="00653C8B" w:rsidRPr="00762709">
        <w:rPr>
          <w:color w:val="000000" w:themeColor="text1"/>
          <w:sz w:val="28"/>
          <w:szCs w:val="28"/>
        </w:rPr>
        <w:t xml:space="preserve"> -89 80. Н</w:t>
      </w:r>
      <w:r w:rsidR="00DD52A6" w:rsidRPr="00762709">
        <w:rPr>
          <w:color w:val="000000" w:themeColor="text1"/>
          <w:sz w:val="28"/>
          <w:szCs w:val="28"/>
        </w:rPr>
        <w:t>еобходимо учитывать, чтобы уносимые ветрами господствующего направления пары и капли воды были отв</w:t>
      </w:r>
      <w:r w:rsidR="00DD52A6" w:rsidRPr="00762709">
        <w:rPr>
          <w:color w:val="000000" w:themeColor="text1"/>
          <w:sz w:val="28"/>
          <w:szCs w:val="28"/>
        </w:rPr>
        <w:t>е</w:t>
      </w:r>
      <w:r w:rsidR="00DD52A6" w:rsidRPr="00762709">
        <w:rPr>
          <w:color w:val="000000" w:themeColor="text1"/>
          <w:sz w:val="28"/>
          <w:szCs w:val="28"/>
        </w:rPr>
        <w:t>дены в сторону от сооружений и дорог</w:t>
      </w:r>
      <w:r w:rsidR="00FE438F" w:rsidRPr="00762709">
        <w:rPr>
          <w:color w:val="000000" w:themeColor="text1"/>
          <w:sz w:val="28"/>
          <w:szCs w:val="28"/>
        </w:rPr>
        <w:t xml:space="preserve"> (Таблица .1)</w:t>
      </w:r>
      <w:r w:rsidR="00DD52A6" w:rsidRPr="00762709">
        <w:rPr>
          <w:color w:val="000000" w:themeColor="text1"/>
          <w:sz w:val="28"/>
          <w:szCs w:val="28"/>
        </w:rPr>
        <w:t xml:space="preserve">. </w:t>
      </w: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Default="00762709" w:rsidP="00A57FFE">
      <w:pPr>
        <w:spacing w:line="360" w:lineRule="auto"/>
        <w:rPr>
          <w:color w:val="000000" w:themeColor="text1"/>
          <w:sz w:val="28"/>
          <w:szCs w:val="28"/>
        </w:rPr>
      </w:pPr>
    </w:p>
    <w:p w:rsidR="00762709" w:rsidRPr="00762709" w:rsidRDefault="00762709" w:rsidP="00A57FFE">
      <w:pPr>
        <w:spacing w:line="360" w:lineRule="auto"/>
        <w:rPr>
          <w:color w:val="000000" w:themeColor="text1"/>
          <w:sz w:val="28"/>
          <w:szCs w:val="28"/>
        </w:rPr>
      </w:pPr>
    </w:p>
    <w:p w:rsidR="00DD52A6" w:rsidRPr="00653C8B" w:rsidRDefault="00DD52A6" w:rsidP="00653C8B">
      <w:pPr>
        <w:shd w:val="clear" w:color="auto" w:fill="FFFFFF"/>
        <w:rPr>
          <w:color w:val="000000"/>
        </w:rPr>
      </w:pPr>
    </w:p>
    <w:p w:rsidR="00DD52A6" w:rsidRPr="00762709" w:rsidRDefault="00FE438F" w:rsidP="00FE438F">
      <w:pPr>
        <w:spacing w:line="319" w:lineRule="auto"/>
        <w:ind w:firstLine="426"/>
        <w:jc w:val="center"/>
        <w:rPr>
          <w:i/>
          <w:color w:val="000000" w:themeColor="text1"/>
          <w:sz w:val="28"/>
          <w:szCs w:val="28"/>
        </w:rPr>
      </w:pPr>
      <w:r w:rsidRPr="00762709">
        <w:rPr>
          <w:b/>
          <w:i/>
          <w:color w:val="000000" w:themeColor="text1"/>
          <w:sz w:val="28"/>
          <w:szCs w:val="28"/>
        </w:rPr>
        <w:lastRenderedPageBreak/>
        <w:t>Минимальные расстояния между брызгальными устройствами и гради</w:t>
      </w:r>
      <w:r w:rsidRPr="00762709">
        <w:rPr>
          <w:b/>
          <w:i/>
          <w:color w:val="000000" w:themeColor="text1"/>
          <w:sz w:val="28"/>
          <w:szCs w:val="28"/>
        </w:rPr>
        <w:t>р</w:t>
      </w:r>
      <w:r w:rsidRPr="00762709">
        <w:rPr>
          <w:b/>
          <w:i/>
          <w:color w:val="000000" w:themeColor="text1"/>
          <w:sz w:val="28"/>
          <w:szCs w:val="28"/>
        </w:rPr>
        <w:t>нями и расп</w:t>
      </w:r>
      <w:r w:rsidRPr="00762709">
        <w:rPr>
          <w:b/>
          <w:i/>
          <w:color w:val="000000" w:themeColor="text1"/>
          <w:sz w:val="28"/>
          <w:szCs w:val="28"/>
        </w:rPr>
        <w:t>о</w:t>
      </w:r>
      <w:r w:rsidRPr="00762709">
        <w:rPr>
          <w:b/>
          <w:i/>
          <w:color w:val="000000" w:themeColor="text1"/>
          <w:sz w:val="28"/>
          <w:szCs w:val="28"/>
        </w:rPr>
        <w:t>ложенными вблизи них сооружениями и дорогами</w:t>
      </w:r>
      <w:r w:rsidRPr="00762709">
        <w:rPr>
          <w:i/>
          <w:color w:val="000000" w:themeColor="text1"/>
          <w:sz w:val="28"/>
          <w:szCs w:val="28"/>
        </w:rPr>
        <w:t>.</w:t>
      </w:r>
    </w:p>
    <w:p w:rsidR="00FE438F" w:rsidRPr="00FE438F" w:rsidRDefault="00FE438F" w:rsidP="00FE438F">
      <w:pPr>
        <w:spacing w:line="319" w:lineRule="auto"/>
        <w:ind w:firstLine="426"/>
        <w:jc w:val="right"/>
        <w:rPr>
          <w:i/>
          <w:color w:val="000000" w:themeColor="text1"/>
        </w:rPr>
      </w:pPr>
      <w:r>
        <w:rPr>
          <w:i/>
          <w:color w:val="000000" w:themeColor="text1"/>
        </w:rPr>
        <w:t>Таблица 1</w:t>
      </w:r>
    </w:p>
    <w:p w:rsidR="00FE438F" w:rsidRDefault="00FE438F" w:rsidP="00653C8B">
      <w:pPr>
        <w:spacing w:line="319" w:lineRule="auto"/>
        <w:ind w:firstLine="426"/>
        <w:rPr>
          <w:color w:val="000000" w:themeColor="text1"/>
        </w:rPr>
      </w:pPr>
    </w:p>
    <w:tbl>
      <w:tblPr>
        <w:tblStyle w:val="a5"/>
        <w:tblW w:w="0" w:type="auto"/>
        <w:jc w:val="center"/>
        <w:tblLook w:val="04A0"/>
      </w:tblPr>
      <w:tblGrid>
        <w:gridCol w:w="3227"/>
        <w:gridCol w:w="4961"/>
      </w:tblGrid>
      <w:tr w:rsidR="00653C8B" w:rsidTr="00A57FFE">
        <w:trPr>
          <w:jc w:val="center"/>
        </w:trPr>
        <w:tc>
          <w:tcPr>
            <w:tcW w:w="3227" w:type="dxa"/>
          </w:tcPr>
          <w:p w:rsidR="00653C8B" w:rsidRPr="00A57FFE" w:rsidRDefault="00653C8B" w:rsidP="00D931C8">
            <w:pPr>
              <w:spacing w:line="319" w:lineRule="auto"/>
              <w:jc w:val="both"/>
              <w:rPr>
                <w:b/>
                <w:color w:val="000000"/>
              </w:rPr>
            </w:pPr>
            <w:r w:rsidRPr="00A57FFE">
              <w:rPr>
                <w:b/>
              </w:rPr>
              <w:t>Здания и соор</w:t>
            </w:r>
            <w:r w:rsidRPr="00A57FFE">
              <w:rPr>
                <w:b/>
              </w:rPr>
              <w:t>у</w:t>
            </w:r>
            <w:r w:rsidRPr="00A57FFE">
              <w:rPr>
                <w:b/>
              </w:rPr>
              <w:t>жения</w:t>
            </w:r>
          </w:p>
        </w:tc>
        <w:tc>
          <w:tcPr>
            <w:tcW w:w="4961" w:type="dxa"/>
          </w:tcPr>
          <w:p w:rsidR="00653C8B" w:rsidRPr="00A57FFE" w:rsidRDefault="00653C8B" w:rsidP="00A57FFE">
            <w:pPr>
              <w:spacing w:line="319" w:lineRule="auto"/>
              <w:jc w:val="both"/>
              <w:rPr>
                <w:b/>
                <w:color w:val="000000"/>
              </w:rPr>
            </w:pPr>
            <w:r w:rsidRPr="00A57FFE">
              <w:rPr>
                <w:b/>
              </w:rPr>
              <w:t>Расстояния, м</w:t>
            </w:r>
            <w:r w:rsidR="00A57FFE" w:rsidRPr="00A57FFE">
              <w:rPr>
                <w:b/>
              </w:rPr>
              <w:t xml:space="preserve"> </w:t>
            </w:r>
            <w:r w:rsidRPr="00A57FFE">
              <w:rPr>
                <w:b/>
              </w:rPr>
              <w:t>до Брызгальных бассейнов</w:t>
            </w:r>
          </w:p>
        </w:tc>
      </w:tr>
      <w:tr w:rsidR="00653C8B" w:rsidTr="00A57FFE">
        <w:trPr>
          <w:jc w:val="center"/>
        </w:trPr>
        <w:tc>
          <w:tcPr>
            <w:tcW w:w="3227" w:type="dxa"/>
          </w:tcPr>
          <w:p w:rsidR="00653C8B" w:rsidRPr="00A57FFE" w:rsidRDefault="00653C8B" w:rsidP="00A57FFE">
            <w:r>
              <w:t>Здания со стен</w:t>
            </w:r>
            <w:r>
              <w:t>а</w:t>
            </w:r>
            <w:r>
              <w:t>ми из ма-</w:t>
            </w:r>
            <w:r>
              <w:br/>
              <w:t>териалов, име</w:t>
            </w:r>
            <w:r>
              <w:t>ю</w:t>
            </w:r>
            <w:r>
              <w:t>щих марки</w:t>
            </w:r>
            <w:r>
              <w:br/>
              <w:t>по морозосто</w:t>
            </w:r>
            <w:r>
              <w:t>й</w:t>
            </w:r>
            <w:r>
              <w:t>кости не ме-</w:t>
            </w:r>
            <w:r>
              <w:br/>
              <w:t>нее Мрз 25</w:t>
            </w:r>
          </w:p>
        </w:tc>
        <w:tc>
          <w:tcPr>
            <w:tcW w:w="4961" w:type="dxa"/>
          </w:tcPr>
          <w:p w:rsidR="00653C8B" w:rsidRDefault="00653C8B" w:rsidP="00A57FFE">
            <w:pPr>
              <w:shd w:val="clear" w:color="auto" w:fill="FFFFFF"/>
              <w:jc w:val="center"/>
              <w:rPr>
                <w:b/>
                <w:color w:val="000000"/>
              </w:rPr>
            </w:pPr>
            <w:r>
              <w:rPr>
                <w:color w:val="000000"/>
              </w:rPr>
              <w:br/>
            </w:r>
            <w:r>
              <w:rPr>
                <w:b/>
                <w:color w:val="000000"/>
              </w:rPr>
              <w:t>42</w:t>
            </w:r>
          </w:p>
        </w:tc>
      </w:tr>
      <w:tr w:rsidR="00653C8B" w:rsidTr="00A57FFE">
        <w:trPr>
          <w:jc w:val="center"/>
        </w:trPr>
        <w:tc>
          <w:tcPr>
            <w:tcW w:w="3227" w:type="dxa"/>
          </w:tcPr>
          <w:p w:rsidR="00653C8B" w:rsidRPr="00A57FFE" w:rsidRDefault="00653C8B" w:rsidP="00A57FFE">
            <w:r>
              <w:t>Открытые эле</w:t>
            </w:r>
            <w:r>
              <w:t>к</w:t>
            </w:r>
            <w:r>
              <w:t>трические</w:t>
            </w:r>
            <w:r>
              <w:br/>
              <w:t>подстанции и линии элект-</w:t>
            </w:r>
            <w:r>
              <w:br/>
              <w:t>ропередачи</w:t>
            </w:r>
            <w:r>
              <w:rPr>
                <w:color w:val="000000"/>
              </w:rPr>
              <w:br/>
            </w:r>
          </w:p>
        </w:tc>
        <w:tc>
          <w:tcPr>
            <w:tcW w:w="4961" w:type="dxa"/>
          </w:tcPr>
          <w:p w:rsidR="00653C8B" w:rsidRDefault="00653C8B" w:rsidP="00A57FFE">
            <w:pPr>
              <w:spacing w:line="319" w:lineRule="auto"/>
              <w:jc w:val="center"/>
              <w:rPr>
                <w:b/>
                <w:color w:val="000000"/>
              </w:rPr>
            </w:pPr>
            <w:r>
              <w:rPr>
                <w:b/>
                <w:color w:val="000000"/>
              </w:rPr>
              <w:t>80</w:t>
            </w:r>
          </w:p>
        </w:tc>
      </w:tr>
      <w:tr w:rsidR="00653C8B" w:rsidTr="00A57FFE">
        <w:trPr>
          <w:jc w:val="center"/>
        </w:trPr>
        <w:tc>
          <w:tcPr>
            <w:tcW w:w="3227" w:type="dxa"/>
          </w:tcPr>
          <w:p w:rsidR="00653C8B" w:rsidRDefault="00A57FFE" w:rsidP="00D931C8">
            <w:pPr>
              <w:spacing w:line="319" w:lineRule="auto"/>
              <w:jc w:val="both"/>
              <w:rPr>
                <w:b/>
                <w:color w:val="000000"/>
              </w:rPr>
            </w:pPr>
            <w:r>
              <w:t>Открытые наземные склады</w:t>
            </w:r>
          </w:p>
        </w:tc>
        <w:tc>
          <w:tcPr>
            <w:tcW w:w="4961" w:type="dxa"/>
          </w:tcPr>
          <w:p w:rsidR="00653C8B" w:rsidRDefault="00A57FFE" w:rsidP="00A57FFE">
            <w:pPr>
              <w:spacing w:line="319" w:lineRule="auto"/>
              <w:jc w:val="center"/>
              <w:rPr>
                <w:b/>
                <w:color w:val="000000"/>
              </w:rPr>
            </w:pPr>
            <w:r>
              <w:rPr>
                <w:b/>
                <w:color w:val="000000"/>
              </w:rPr>
              <w:t>60</w:t>
            </w:r>
          </w:p>
        </w:tc>
      </w:tr>
      <w:tr w:rsidR="00653C8B" w:rsidTr="00A57FFE">
        <w:trPr>
          <w:jc w:val="center"/>
        </w:trPr>
        <w:tc>
          <w:tcPr>
            <w:tcW w:w="3227" w:type="dxa"/>
          </w:tcPr>
          <w:p w:rsidR="00653C8B" w:rsidRDefault="00A57FFE" w:rsidP="00D931C8">
            <w:pPr>
              <w:spacing w:line="319" w:lineRule="auto"/>
              <w:jc w:val="both"/>
              <w:rPr>
                <w:b/>
                <w:color w:val="000000"/>
              </w:rPr>
            </w:pPr>
            <w:r>
              <w:t>Наземные и надземные ин-</w:t>
            </w:r>
            <w:r>
              <w:br/>
              <w:t>женерные сети, ограждения</w:t>
            </w:r>
          </w:p>
        </w:tc>
        <w:tc>
          <w:tcPr>
            <w:tcW w:w="4961" w:type="dxa"/>
          </w:tcPr>
          <w:p w:rsidR="00653C8B" w:rsidRPr="00A57FFE" w:rsidRDefault="00A57FFE" w:rsidP="00A57FFE">
            <w:pPr>
              <w:spacing w:line="319" w:lineRule="auto"/>
              <w:jc w:val="center"/>
              <w:rPr>
                <w:b/>
                <w:color w:val="000000"/>
              </w:rPr>
            </w:pPr>
            <w:r w:rsidRPr="00A57FFE">
              <w:rPr>
                <w:b/>
              </w:rPr>
              <w:t>9</w:t>
            </w:r>
          </w:p>
        </w:tc>
      </w:tr>
      <w:tr w:rsidR="00653C8B" w:rsidTr="00A57FFE">
        <w:trPr>
          <w:jc w:val="center"/>
        </w:trPr>
        <w:tc>
          <w:tcPr>
            <w:tcW w:w="3227" w:type="dxa"/>
          </w:tcPr>
          <w:p w:rsidR="00653C8B" w:rsidRDefault="00A57FFE" w:rsidP="00D931C8">
            <w:pPr>
              <w:spacing w:line="319" w:lineRule="auto"/>
              <w:jc w:val="both"/>
              <w:rPr>
                <w:b/>
                <w:color w:val="000000"/>
              </w:rPr>
            </w:pPr>
            <w:r>
              <w:t>Ось железнодорожных путей</w:t>
            </w:r>
            <w:r>
              <w:br/>
              <w:t>внешних и сортировочных</w:t>
            </w:r>
          </w:p>
        </w:tc>
        <w:tc>
          <w:tcPr>
            <w:tcW w:w="4961" w:type="dxa"/>
          </w:tcPr>
          <w:p w:rsidR="00653C8B" w:rsidRPr="00A57FFE" w:rsidRDefault="00A57FFE" w:rsidP="00A57FFE">
            <w:pPr>
              <w:spacing w:line="319" w:lineRule="auto"/>
              <w:jc w:val="center"/>
              <w:rPr>
                <w:b/>
                <w:color w:val="000000"/>
              </w:rPr>
            </w:pPr>
            <w:r w:rsidRPr="00A57FFE">
              <w:rPr>
                <w:b/>
              </w:rPr>
              <w:t>80</w:t>
            </w:r>
          </w:p>
        </w:tc>
      </w:tr>
      <w:tr w:rsidR="00653C8B" w:rsidTr="00A57FFE">
        <w:trPr>
          <w:jc w:val="center"/>
        </w:trPr>
        <w:tc>
          <w:tcPr>
            <w:tcW w:w="3227" w:type="dxa"/>
          </w:tcPr>
          <w:p w:rsidR="00653C8B" w:rsidRDefault="00A57FFE" w:rsidP="00D931C8">
            <w:pPr>
              <w:spacing w:line="319" w:lineRule="auto"/>
              <w:jc w:val="both"/>
              <w:rPr>
                <w:b/>
                <w:color w:val="000000"/>
              </w:rPr>
            </w:pPr>
            <w:r>
              <w:t>Ось внутренних железно-</w:t>
            </w:r>
            <w:r>
              <w:br/>
              <w:t>дорожных подъездных пу-</w:t>
            </w:r>
            <w:r>
              <w:br/>
              <w:t>тей</w:t>
            </w:r>
          </w:p>
        </w:tc>
        <w:tc>
          <w:tcPr>
            <w:tcW w:w="4961" w:type="dxa"/>
          </w:tcPr>
          <w:p w:rsidR="00653C8B" w:rsidRPr="00A57FFE" w:rsidRDefault="00A57FFE" w:rsidP="00A57FFE">
            <w:pPr>
              <w:spacing w:line="319" w:lineRule="auto"/>
              <w:jc w:val="center"/>
              <w:rPr>
                <w:b/>
                <w:color w:val="000000"/>
              </w:rPr>
            </w:pPr>
            <w:r w:rsidRPr="00A57FFE">
              <w:rPr>
                <w:b/>
              </w:rPr>
              <w:t>60</w:t>
            </w:r>
          </w:p>
        </w:tc>
      </w:tr>
      <w:tr w:rsidR="00A57FFE" w:rsidTr="00A57FFE">
        <w:trPr>
          <w:jc w:val="center"/>
        </w:trPr>
        <w:tc>
          <w:tcPr>
            <w:tcW w:w="3227" w:type="dxa"/>
          </w:tcPr>
          <w:p w:rsidR="00A57FFE" w:rsidRDefault="00A57FFE" w:rsidP="00A57FFE">
            <w:r>
              <w:t>Край проезжей части ав-</w:t>
            </w:r>
            <w:r>
              <w:br/>
              <w:t>тодорог общего пользова-</w:t>
            </w:r>
            <w:r>
              <w:br/>
              <w:t>ния</w:t>
            </w:r>
          </w:p>
        </w:tc>
        <w:tc>
          <w:tcPr>
            <w:tcW w:w="4961" w:type="dxa"/>
          </w:tcPr>
          <w:p w:rsidR="00A57FFE" w:rsidRPr="00A57FFE" w:rsidRDefault="00A57FFE" w:rsidP="00A57FFE">
            <w:pPr>
              <w:spacing w:line="319" w:lineRule="auto"/>
              <w:jc w:val="center"/>
              <w:rPr>
                <w:b/>
                <w:color w:val="000000"/>
              </w:rPr>
            </w:pPr>
            <w:r w:rsidRPr="00A57FFE">
              <w:rPr>
                <w:b/>
              </w:rPr>
              <w:t>21</w:t>
            </w:r>
          </w:p>
        </w:tc>
      </w:tr>
    </w:tbl>
    <w:p w:rsidR="00653C8B" w:rsidRDefault="00653C8B" w:rsidP="00A57FFE">
      <w:pPr>
        <w:spacing w:line="319" w:lineRule="auto"/>
        <w:jc w:val="both"/>
        <w:rPr>
          <w:b/>
          <w:color w:val="000000"/>
        </w:rPr>
      </w:pPr>
    </w:p>
    <w:p w:rsidR="00FE438F" w:rsidRPr="00B57DA4" w:rsidRDefault="006020FE" w:rsidP="00762709">
      <w:pPr>
        <w:spacing w:line="360" w:lineRule="auto"/>
        <w:ind w:left="-142" w:firstLine="425"/>
        <w:jc w:val="both"/>
        <w:rPr>
          <w:color w:val="000000"/>
          <w:sz w:val="28"/>
          <w:szCs w:val="28"/>
        </w:rPr>
      </w:pPr>
      <w:r w:rsidRPr="00B57DA4">
        <w:rPr>
          <w:b/>
          <w:color w:val="000000"/>
          <w:sz w:val="28"/>
          <w:szCs w:val="28"/>
        </w:rPr>
        <w:t>Вывод:</w:t>
      </w:r>
      <w:r w:rsidRPr="00B57DA4">
        <w:rPr>
          <w:color w:val="000000"/>
          <w:sz w:val="28"/>
          <w:szCs w:val="28"/>
        </w:rPr>
        <w:t xml:space="preserve"> </w:t>
      </w:r>
    </w:p>
    <w:p w:rsidR="00FE438F" w:rsidRPr="00B57DA4" w:rsidRDefault="00FE438F" w:rsidP="00762709">
      <w:pPr>
        <w:spacing w:line="360" w:lineRule="auto"/>
        <w:ind w:left="-142" w:firstLine="425"/>
        <w:jc w:val="both"/>
        <w:rPr>
          <w:color w:val="000000"/>
          <w:sz w:val="28"/>
          <w:szCs w:val="28"/>
        </w:rPr>
      </w:pPr>
      <w:r w:rsidRPr="00B57DA4">
        <w:rPr>
          <w:color w:val="000000" w:themeColor="text1"/>
          <w:sz w:val="28"/>
          <w:szCs w:val="28"/>
        </w:rPr>
        <w:t>Брызгальные</w:t>
      </w:r>
      <w:r w:rsidRPr="00B57DA4">
        <w:rPr>
          <w:b/>
          <w:i/>
          <w:color w:val="000000" w:themeColor="text1"/>
          <w:sz w:val="28"/>
          <w:szCs w:val="28"/>
        </w:rPr>
        <w:t xml:space="preserve"> </w:t>
      </w:r>
      <w:r w:rsidRPr="00B57DA4">
        <w:rPr>
          <w:color w:val="000000" w:themeColor="text1"/>
          <w:sz w:val="28"/>
          <w:szCs w:val="28"/>
        </w:rPr>
        <w:t xml:space="preserve">бассейны должны быть удалены на значительное расстояние (60- </w:t>
      </w:r>
      <w:r w:rsidR="00393477" w:rsidRPr="00B57DA4">
        <w:rPr>
          <w:color w:val="000000" w:themeColor="text1"/>
          <w:sz w:val="28"/>
          <w:szCs w:val="28"/>
        </w:rPr>
        <w:t xml:space="preserve">80 </w:t>
      </w:r>
      <w:r w:rsidRPr="00B57DA4">
        <w:rPr>
          <w:color w:val="000000" w:themeColor="text1"/>
          <w:sz w:val="28"/>
          <w:szCs w:val="28"/>
        </w:rPr>
        <w:t>м) от зд</w:t>
      </w:r>
      <w:r w:rsidRPr="00B57DA4">
        <w:rPr>
          <w:color w:val="000000" w:themeColor="text1"/>
          <w:sz w:val="28"/>
          <w:szCs w:val="28"/>
        </w:rPr>
        <w:t>а</w:t>
      </w:r>
      <w:r w:rsidRPr="00B57DA4">
        <w:rPr>
          <w:color w:val="000000" w:themeColor="text1"/>
          <w:sz w:val="28"/>
          <w:szCs w:val="28"/>
        </w:rPr>
        <w:t>ний, сооружений и железнодорожных путей во избежание обледенения последних при вын</w:t>
      </w:r>
      <w:r w:rsidRPr="00B57DA4">
        <w:rPr>
          <w:color w:val="000000" w:themeColor="text1"/>
          <w:sz w:val="28"/>
          <w:szCs w:val="28"/>
        </w:rPr>
        <w:t>о</w:t>
      </w:r>
      <w:r w:rsidRPr="00B57DA4">
        <w:rPr>
          <w:color w:val="000000" w:themeColor="text1"/>
          <w:sz w:val="28"/>
          <w:szCs w:val="28"/>
        </w:rPr>
        <w:t xml:space="preserve">се ветром из бассейна мелких капель воды.  </w:t>
      </w:r>
    </w:p>
    <w:p w:rsidR="006020FE" w:rsidRPr="00B57DA4" w:rsidRDefault="006020FE" w:rsidP="00762709">
      <w:pPr>
        <w:spacing w:line="360" w:lineRule="auto"/>
        <w:ind w:left="-142" w:firstLine="425"/>
        <w:jc w:val="both"/>
        <w:rPr>
          <w:color w:val="000000"/>
          <w:sz w:val="28"/>
          <w:szCs w:val="28"/>
        </w:rPr>
      </w:pPr>
      <w:r w:rsidRPr="00B57DA4">
        <w:rPr>
          <w:color w:val="000000"/>
          <w:sz w:val="28"/>
          <w:szCs w:val="28"/>
        </w:rPr>
        <w:t>Установленные ограничения градостроительной деятельности показаны на че</w:t>
      </w:r>
      <w:r w:rsidRPr="00B57DA4">
        <w:rPr>
          <w:color w:val="000000"/>
          <w:sz w:val="28"/>
          <w:szCs w:val="28"/>
        </w:rPr>
        <w:t>р</w:t>
      </w:r>
      <w:r w:rsidRPr="00B57DA4">
        <w:rPr>
          <w:color w:val="000000"/>
          <w:sz w:val="28"/>
          <w:szCs w:val="28"/>
        </w:rPr>
        <w:t>теже «</w:t>
      </w:r>
      <w:r w:rsidRPr="00B57DA4">
        <w:rPr>
          <w:rFonts w:cs="Arial"/>
          <w:color w:val="000000"/>
          <w:sz w:val="28"/>
          <w:szCs w:val="28"/>
        </w:rPr>
        <w:t>Схема расположения элемента планировочной структуры. Схема использ</w:t>
      </w:r>
      <w:r w:rsidRPr="00B57DA4">
        <w:rPr>
          <w:rFonts w:cs="Arial"/>
          <w:color w:val="000000"/>
          <w:sz w:val="28"/>
          <w:szCs w:val="28"/>
        </w:rPr>
        <w:t>о</w:t>
      </w:r>
      <w:r w:rsidRPr="00B57DA4">
        <w:rPr>
          <w:rFonts w:cs="Arial"/>
          <w:color w:val="000000"/>
          <w:sz w:val="28"/>
          <w:szCs w:val="28"/>
        </w:rPr>
        <w:t xml:space="preserve">вания территории в период подготовки проекта планировки» </w:t>
      </w:r>
      <w:r w:rsidRPr="00B57DA4">
        <w:rPr>
          <w:color w:val="000000"/>
          <w:sz w:val="28"/>
          <w:szCs w:val="28"/>
        </w:rPr>
        <w:t>и учтены при разр</w:t>
      </w:r>
      <w:r w:rsidRPr="00B57DA4">
        <w:rPr>
          <w:color w:val="000000"/>
          <w:sz w:val="28"/>
          <w:szCs w:val="28"/>
        </w:rPr>
        <w:t>а</w:t>
      </w:r>
      <w:r w:rsidRPr="00B57DA4">
        <w:rPr>
          <w:color w:val="000000"/>
          <w:sz w:val="28"/>
          <w:szCs w:val="28"/>
        </w:rPr>
        <w:t xml:space="preserve">ботке настоящего проекта планировки. При последующей разработке проектной документации </w:t>
      </w:r>
      <w:r w:rsidR="00D931C8" w:rsidRPr="00B57DA4">
        <w:rPr>
          <w:color w:val="000000"/>
          <w:sz w:val="28"/>
          <w:szCs w:val="28"/>
        </w:rPr>
        <w:t>на территорию Жуковского сельского поселения, Дубовского ра</w:t>
      </w:r>
      <w:r w:rsidR="00D931C8" w:rsidRPr="00B57DA4">
        <w:rPr>
          <w:color w:val="000000"/>
          <w:sz w:val="28"/>
          <w:szCs w:val="28"/>
        </w:rPr>
        <w:t>й</w:t>
      </w:r>
      <w:r w:rsidR="00D931C8" w:rsidRPr="00B57DA4">
        <w:rPr>
          <w:color w:val="000000"/>
          <w:sz w:val="28"/>
          <w:szCs w:val="28"/>
        </w:rPr>
        <w:t xml:space="preserve">она, Ростовской области </w:t>
      </w:r>
      <w:r w:rsidRPr="00B57DA4">
        <w:rPr>
          <w:color w:val="000000"/>
          <w:sz w:val="28"/>
          <w:szCs w:val="28"/>
        </w:rPr>
        <w:t>требуется уточнение планировочных ограничений, уст</w:t>
      </w:r>
      <w:r w:rsidRPr="00B57DA4">
        <w:rPr>
          <w:color w:val="000000"/>
          <w:sz w:val="28"/>
          <w:szCs w:val="28"/>
        </w:rPr>
        <w:t>а</w:t>
      </w:r>
      <w:r w:rsidRPr="00B57DA4">
        <w:rPr>
          <w:color w:val="000000"/>
          <w:sz w:val="28"/>
          <w:szCs w:val="28"/>
        </w:rPr>
        <w:t xml:space="preserve">новленных проектом планировки земельного участка </w:t>
      </w:r>
      <w:r w:rsidR="00D931C8" w:rsidRPr="00B57DA4">
        <w:rPr>
          <w:rFonts w:cs="Arial"/>
          <w:bCs/>
          <w:color w:val="000000"/>
          <w:sz w:val="28"/>
          <w:szCs w:val="28"/>
        </w:rPr>
        <w:t xml:space="preserve">для размещения брызгальных </w:t>
      </w:r>
      <w:r w:rsidR="00D931C8" w:rsidRPr="00B57DA4">
        <w:rPr>
          <w:rFonts w:cs="Arial"/>
          <w:bCs/>
          <w:color w:val="000000"/>
          <w:sz w:val="28"/>
          <w:szCs w:val="28"/>
        </w:rPr>
        <w:lastRenderedPageBreak/>
        <w:t>бассейнов</w:t>
      </w:r>
      <w:r w:rsidR="00D931C8" w:rsidRPr="00B57DA4">
        <w:rPr>
          <w:color w:val="000000"/>
          <w:sz w:val="28"/>
          <w:szCs w:val="28"/>
        </w:rPr>
        <w:t xml:space="preserve"> </w:t>
      </w:r>
      <w:r w:rsidR="00D931C8" w:rsidRPr="00B57DA4">
        <w:rPr>
          <w:sz w:val="28"/>
          <w:szCs w:val="28"/>
        </w:rPr>
        <w:t>как системы охлаждения ответственных потребителей, к которым отн</w:t>
      </w:r>
      <w:r w:rsidR="00D931C8" w:rsidRPr="00B57DA4">
        <w:rPr>
          <w:sz w:val="28"/>
          <w:szCs w:val="28"/>
        </w:rPr>
        <w:t>о</w:t>
      </w:r>
      <w:r w:rsidR="00D931C8" w:rsidRPr="00B57DA4">
        <w:rPr>
          <w:sz w:val="28"/>
          <w:szCs w:val="28"/>
        </w:rPr>
        <w:t>сятся</w:t>
      </w:r>
      <w:r w:rsidR="00D931C8" w:rsidRPr="00B57DA4">
        <w:rPr>
          <w:color w:val="333333"/>
          <w:sz w:val="28"/>
          <w:szCs w:val="28"/>
        </w:rPr>
        <w:t xml:space="preserve"> системы управления и защиты</w:t>
      </w:r>
      <w:r w:rsidR="00D931C8" w:rsidRPr="00B57DA4">
        <w:rPr>
          <w:rFonts w:ascii="Arial" w:hAnsi="Arial" w:cs="Arial"/>
          <w:color w:val="333333"/>
          <w:sz w:val="28"/>
          <w:szCs w:val="28"/>
        </w:rPr>
        <w:t xml:space="preserve"> </w:t>
      </w:r>
      <w:r w:rsidR="00D931C8" w:rsidRPr="00B57DA4">
        <w:rPr>
          <w:color w:val="000000"/>
          <w:sz w:val="28"/>
          <w:szCs w:val="28"/>
        </w:rPr>
        <w:t>энергоблоков №3 и №4 Ростовской АЭС.</w:t>
      </w:r>
    </w:p>
    <w:p w:rsidR="006020FE" w:rsidRPr="00FA5B86" w:rsidRDefault="006020FE" w:rsidP="006020FE">
      <w:pPr>
        <w:spacing w:line="319" w:lineRule="auto"/>
        <w:ind w:left="1134" w:firstLine="567"/>
        <w:jc w:val="both"/>
        <w:rPr>
          <w:color w:val="000000"/>
        </w:rPr>
      </w:pPr>
    </w:p>
    <w:p w:rsidR="006020FE" w:rsidRPr="00955A7F" w:rsidRDefault="006020FE" w:rsidP="00393477">
      <w:pPr>
        <w:tabs>
          <w:tab w:val="left" w:pos="284"/>
        </w:tabs>
        <w:spacing w:line="360" w:lineRule="auto"/>
        <w:ind w:firstLine="142"/>
        <w:jc w:val="center"/>
        <w:rPr>
          <w:b/>
          <w:color w:val="000000"/>
          <w:sz w:val="28"/>
          <w:szCs w:val="28"/>
        </w:rPr>
      </w:pPr>
      <w:r w:rsidRPr="00955A7F">
        <w:rPr>
          <w:b/>
          <w:color w:val="000000"/>
          <w:sz w:val="28"/>
          <w:szCs w:val="28"/>
        </w:rPr>
        <w:t>2.1.6. Комплексная оценка территории</w:t>
      </w:r>
    </w:p>
    <w:p w:rsidR="00080F1A" w:rsidRPr="00955A7F" w:rsidRDefault="00080F1A" w:rsidP="00955A7F">
      <w:pPr>
        <w:tabs>
          <w:tab w:val="left" w:pos="284"/>
        </w:tabs>
        <w:spacing w:line="360" w:lineRule="auto"/>
        <w:ind w:firstLine="142"/>
        <w:rPr>
          <w:b/>
          <w:color w:val="000000"/>
          <w:sz w:val="28"/>
          <w:szCs w:val="28"/>
        </w:rPr>
      </w:pPr>
    </w:p>
    <w:p w:rsidR="006020FE" w:rsidRPr="00393477" w:rsidRDefault="006020FE" w:rsidP="00393477">
      <w:pPr>
        <w:widowControl w:val="0"/>
        <w:tabs>
          <w:tab w:val="left" w:pos="284"/>
        </w:tabs>
        <w:spacing w:line="360" w:lineRule="auto"/>
        <w:ind w:left="-142" w:firstLine="426"/>
        <w:jc w:val="both"/>
        <w:rPr>
          <w:color w:val="000000"/>
          <w:sz w:val="28"/>
          <w:szCs w:val="28"/>
        </w:rPr>
      </w:pPr>
      <w:r w:rsidRPr="00393477">
        <w:rPr>
          <w:color w:val="000000"/>
          <w:sz w:val="28"/>
          <w:szCs w:val="28"/>
        </w:rPr>
        <w:t>Комплексная оценка выполнена с целью определения потенциала территории для дальнейшего устойчивого развития и выявления проблемных планировочных ситуаций, требующих решения. В процессе проанализированы следующие факт</w:t>
      </w:r>
      <w:r w:rsidRPr="00393477">
        <w:rPr>
          <w:color w:val="000000"/>
          <w:sz w:val="28"/>
          <w:szCs w:val="28"/>
        </w:rPr>
        <w:t>о</w:t>
      </w:r>
      <w:r w:rsidRPr="00393477">
        <w:rPr>
          <w:color w:val="000000"/>
          <w:sz w:val="28"/>
          <w:szCs w:val="28"/>
        </w:rPr>
        <w:t>ры: природные условия и ресурсы, инженерно-геологические условия, размещ</w:t>
      </w:r>
      <w:r w:rsidRPr="00393477">
        <w:rPr>
          <w:color w:val="000000"/>
          <w:sz w:val="28"/>
          <w:szCs w:val="28"/>
        </w:rPr>
        <w:t>е</w:t>
      </w:r>
      <w:r w:rsidRPr="00393477">
        <w:rPr>
          <w:color w:val="000000"/>
          <w:sz w:val="28"/>
          <w:szCs w:val="28"/>
        </w:rPr>
        <w:t xml:space="preserve">ние земельного участка на территории </w:t>
      </w:r>
      <w:r w:rsidR="00E16815" w:rsidRPr="00393477">
        <w:rPr>
          <w:color w:val="000000"/>
          <w:sz w:val="28"/>
          <w:szCs w:val="28"/>
        </w:rPr>
        <w:t>Жуковского сельского поселения,</w:t>
      </w:r>
      <w:r w:rsidRPr="00393477">
        <w:rPr>
          <w:color w:val="000000"/>
          <w:sz w:val="28"/>
          <w:szCs w:val="28"/>
        </w:rPr>
        <w:t xml:space="preserve"> Дубо</w:t>
      </w:r>
      <w:r w:rsidRPr="00393477">
        <w:rPr>
          <w:color w:val="000000"/>
          <w:sz w:val="28"/>
          <w:szCs w:val="28"/>
        </w:rPr>
        <w:t>в</w:t>
      </w:r>
      <w:r w:rsidRPr="00393477">
        <w:rPr>
          <w:color w:val="000000"/>
          <w:sz w:val="28"/>
          <w:szCs w:val="28"/>
        </w:rPr>
        <w:t>ского района,</w:t>
      </w:r>
      <w:r w:rsidR="00E16815" w:rsidRPr="00393477">
        <w:rPr>
          <w:color w:val="000000"/>
          <w:sz w:val="28"/>
          <w:szCs w:val="28"/>
        </w:rPr>
        <w:t xml:space="preserve"> Ростовской области,</w:t>
      </w:r>
      <w:r w:rsidRPr="00393477">
        <w:rPr>
          <w:color w:val="000000"/>
          <w:sz w:val="28"/>
          <w:szCs w:val="28"/>
        </w:rPr>
        <w:t xml:space="preserve"> наличие транспортных и инженерных комм</w:t>
      </w:r>
      <w:r w:rsidRPr="00393477">
        <w:rPr>
          <w:color w:val="000000"/>
          <w:sz w:val="28"/>
          <w:szCs w:val="28"/>
        </w:rPr>
        <w:t>у</w:t>
      </w:r>
      <w:r w:rsidRPr="00393477">
        <w:rPr>
          <w:color w:val="000000"/>
          <w:sz w:val="28"/>
          <w:szCs w:val="28"/>
        </w:rPr>
        <w:t>никаций, наличие объектов культурного наследия, современное использование территории, планировочные ограничения (территории с нормированным градостроительным использованием).</w:t>
      </w:r>
    </w:p>
    <w:p w:rsidR="006020FE" w:rsidRPr="00393477" w:rsidRDefault="006020FE" w:rsidP="00393477">
      <w:pPr>
        <w:spacing w:line="360" w:lineRule="auto"/>
        <w:ind w:left="-142" w:firstLine="426"/>
        <w:jc w:val="both"/>
        <w:rPr>
          <w:color w:val="000000"/>
          <w:sz w:val="28"/>
          <w:szCs w:val="28"/>
        </w:rPr>
      </w:pPr>
      <w:r w:rsidRPr="00393477">
        <w:rPr>
          <w:color w:val="000000"/>
          <w:sz w:val="28"/>
          <w:szCs w:val="28"/>
        </w:rPr>
        <w:t xml:space="preserve">Комплексная оценка земельного участка </w:t>
      </w:r>
      <w:r w:rsidR="00E16815" w:rsidRPr="00393477">
        <w:rPr>
          <w:color w:val="000000"/>
          <w:sz w:val="28"/>
          <w:szCs w:val="28"/>
        </w:rPr>
        <w:t xml:space="preserve">для </w:t>
      </w:r>
      <w:r w:rsidRPr="00393477">
        <w:rPr>
          <w:bCs/>
          <w:color w:val="000000"/>
          <w:sz w:val="28"/>
          <w:szCs w:val="28"/>
        </w:rPr>
        <w:t xml:space="preserve"> размещения </w:t>
      </w:r>
      <w:r w:rsidR="00E16815" w:rsidRPr="00393477">
        <w:rPr>
          <w:bCs/>
          <w:color w:val="000000"/>
          <w:sz w:val="28"/>
          <w:szCs w:val="28"/>
        </w:rPr>
        <w:t>брызгальных бассе</w:t>
      </w:r>
      <w:r w:rsidR="00E16815" w:rsidRPr="00393477">
        <w:rPr>
          <w:bCs/>
          <w:color w:val="000000"/>
          <w:sz w:val="28"/>
          <w:szCs w:val="28"/>
        </w:rPr>
        <w:t>й</w:t>
      </w:r>
      <w:r w:rsidR="00E16815" w:rsidRPr="00393477">
        <w:rPr>
          <w:bCs/>
          <w:color w:val="000000"/>
          <w:sz w:val="28"/>
          <w:szCs w:val="28"/>
        </w:rPr>
        <w:t>нов</w:t>
      </w:r>
      <w:r w:rsidR="00E16815" w:rsidRPr="00393477">
        <w:rPr>
          <w:color w:val="000000"/>
          <w:sz w:val="28"/>
          <w:szCs w:val="28"/>
        </w:rPr>
        <w:t xml:space="preserve"> </w:t>
      </w:r>
      <w:r w:rsidR="00E16815" w:rsidRPr="00393477">
        <w:rPr>
          <w:sz w:val="28"/>
          <w:szCs w:val="28"/>
        </w:rPr>
        <w:t>как системы охлаждения ответственных потребителей, к которым относятся</w:t>
      </w:r>
      <w:r w:rsidR="00E16815" w:rsidRPr="00393477">
        <w:rPr>
          <w:color w:val="333333"/>
          <w:sz w:val="28"/>
          <w:szCs w:val="28"/>
        </w:rPr>
        <w:t xml:space="preserve"> системы управления и защиты </w:t>
      </w:r>
      <w:r w:rsidR="00E16815" w:rsidRPr="00393477">
        <w:rPr>
          <w:color w:val="000000"/>
          <w:sz w:val="28"/>
          <w:szCs w:val="28"/>
        </w:rPr>
        <w:t xml:space="preserve">энергоблоков №3 и №4 Ростовской АЭС </w:t>
      </w:r>
      <w:r w:rsidRPr="00393477">
        <w:rPr>
          <w:color w:val="000000"/>
          <w:sz w:val="28"/>
          <w:szCs w:val="28"/>
        </w:rPr>
        <w:t>- результат сопоставления комплексного анализа планировочных и эколого-средовых огран</w:t>
      </w:r>
      <w:r w:rsidRPr="00393477">
        <w:rPr>
          <w:color w:val="000000"/>
          <w:sz w:val="28"/>
          <w:szCs w:val="28"/>
        </w:rPr>
        <w:t>и</w:t>
      </w:r>
      <w:r w:rsidRPr="00393477">
        <w:rPr>
          <w:color w:val="000000"/>
          <w:sz w:val="28"/>
          <w:szCs w:val="28"/>
        </w:rPr>
        <w:t>чений и их систематизации по приоритетам с определением пригодности террит</w:t>
      </w:r>
      <w:r w:rsidRPr="00393477">
        <w:rPr>
          <w:color w:val="000000"/>
          <w:sz w:val="28"/>
          <w:szCs w:val="28"/>
        </w:rPr>
        <w:t>о</w:t>
      </w:r>
      <w:r w:rsidRPr="00393477">
        <w:rPr>
          <w:color w:val="000000"/>
          <w:sz w:val="28"/>
          <w:szCs w:val="28"/>
        </w:rPr>
        <w:t xml:space="preserve">рии для того или иного вида градостроительного освоения. </w:t>
      </w:r>
    </w:p>
    <w:p w:rsidR="006020FE" w:rsidRPr="00393477" w:rsidRDefault="006020FE" w:rsidP="00393477">
      <w:pPr>
        <w:tabs>
          <w:tab w:val="left" w:pos="284"/>
        </w:tabs>
        <w:spacing w:line="360" w:lineRule="auto"/>
        <w:ind w:left="-142" w:firstLine="426"/>
        <w:jc w:val="both"/>
        <w:rPr>
          <w:color w:val="000000"/>
          <w:sz w:val="28"/>
          <w:szCs w:val="28"/>
        </w:rPr>
      </w:pPr>
      <w:r w:rsidRPr="00393477">
        <w:rPr>
          <w:color w:val="000000"/>
          <w:sz w:val="28"/>
          <w:szCs w:val="28"/>
        </w:rPr>
        <w:t>К положительным факторам, определяющим перспективы её развития, отн</w:t>
      </w:r>
      <w:r w:rsidRPr="00393477">
        <w:rPr>
          <w:color w:val="000000"/>
          <w:sz w:val="28"/>
          <w:szCs w:val="28"/>
        </w:rPr>
        <w:t>о</w:t>
      </w:r>
      <w:r w:rsidRPr="00393477">
        <w:rPr>
          <w:color w:val="000000"/>
          <w:sz w:val="28"/>
          <w:szCs w:val="28"/>
        </w:rPr>
        <w:t>сятся:</w:t>
      </w:r>
    </w:p>
    <w:p w:rsidR="006020FE"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t xml:space="preserve">а) ближайшие населенные пункты – </w:t>
      </w:r>
      <w:r w:rsidR="00E16815" w:rsidRPr="00393477">
        <w:rPr>
          <w:rStyle w:val="af3"/>
          <w:b w:val="0"/>
          <w:sz w:val="28"/>
          <w:szCs w:val="28"/>
        </w:rPr>
        <w:t xml:space="preserve">ст. Подгоренская </w:t>
      </w:r>
      <w:r w:rsidRPr="00393477">
        <w:rPr>
          <w:color w:val="000000"/>
          <w:sz w:val="28"/>
          <w:szCs w:val="28"/>
        </w:rPr>
        <w:t>и</w:t>
      </w:r>
      <w:r w:rsidRPr="00393477">
        <w:rPr>
          <w:b/>
          <w:color w:val="000000"/>
          <w:sz w:val="28"/>
          <w:szCs w:val="28"/>
        </w:rPr>
        <w:t xml:space="preserve"> </w:t>
      </w:r>
      <w:r w:rsidR="00E16815" w:rsidRPr="00393477">
        <w:rPr>
          <w:rStyle w:val="af3"/>
          <w:b w:val="0"/>
          <w:sz w:val="28"/>
          <w:szCs w:val="28"/>
        </w:rPr>
        <w:t>х</w:t>
      </w:r>
      <w:r w:rsidR="00955A7F" w:rsidRPr="00393477">
        <w:rPr>
          <w:rStyle w:val="af3"/>
          <w:b w:val="0"/>
          <w:sz w:val="28"/>
          <w:szCs w:val="28"/>
        </w:rPr>
        <w:t>.</w:t>
      </w:r>
      <w:r w:rsidR="00E16815" w:rsidRPr="00393477">
        <w:rPr>
          <w:rStyle w:val="af3"/>
          <w:b w:val="0"/>
          <w:sz w:val="28"/>
          <w:szCs w:val="28"/>
        </w:rPr>
        <w:t xml:space="preserve"> Харсеев</w:t>
      </w:r>
      <w:r w:rsidR="00E16815" w:rsidRPr="00393477">
        <w:rPr>
          <w:rStyle w:val="af3"/>
          <w:sz w:val="28"/>
          <w:szCs w:val="28"/>
        </w:rPr>
        <w:t xml:space="preserve"> </w:t>
      </w:r>
      <w:r w:rsidRPr="00393477">
        <w:rPr>
          <w:color w:val="000000"/>
          <w:sz w:val="28"/>
          <w:szCs w:val="28"/>
        </w:rPr>
        <w:t>находятся за пределами СЗЗ проектируемого объекта;</w:t>
      </w:r>
    </w:p>
    <w:p w:rsidR="00E16815"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t xml:space="preserve">б) участок имеет удобное транспортное сообщение </w:t>
      </w:r>
      <w:r w:rsidR="00E16815" w:rsidRPr="00393477">
        <w:rPr>
          <w:color w:val="000000"/>
          <w:sz w:val="28"/>
          <w:szCs w:val="28"/>
        </w:rPr>
        <w:t xml:space="preserve">с автодороой Волгодоснк </w:t>
      </w:r>
      <w:r w:rsidR="000E4AFF" w:rsidRPr="00393477">
        <w:rPr>
          <w:color w:val="000000"/>
          <w:sz w:val="28"/>
          <w:szCs w:val="28"/>
        </w:rPr>
        <w:t>–</w:t>
      </w:r>
      <w:r w:rsidR="00E16815" w:rsidRPr="00393477">
        <w:rPr>
          <w:color w:val="000000"/>
          <w:sz w:val="28"/>
          <w:szCs w:val="28"/>
        </w:rPr>
        <w:t xml:space="preserve"> Дубовское</w:t>
      </w:r>
    </w:p>
    <w:p w:rsidR="005E79AE" w:rsidRPr="00393477" w:rsidRDefault="000E4AFF" w:rsidP="00393477">
      <w:pPr>
        <w:pStyle w:val="afe"/>
        <w:tabs>
          <w:tab w:val="left" w:pos="284"/>
        </w:tabs>
        <w:spacing w:line="360" w:lineRule="auto"/>
        <w:ind w:left="-142" w:firstLine="426"/>
        <w:jc w:val="both"/>
        <w:rPr>
          <w:color w:val="000000"/>
          <w:sz w:val="28"/>
          <w:szCs w:val="28"/>
        </w:rPr>
      </w:pPr>
      <w:r w:rsidRPr="00393477">
        <w:rPr>
          <w:color w:val="000000"/>
          <w:sz w:val="28"/>
          <w:szCs w:val="28"/>
        </w:rPr>
        <w:t xml:space="preserve">в) близкое расположение </w:t>
      </w:r>
      <w:r w:rsidR="005E79AE" w:rsidRPr="00393477">
        <w:rPr>
          <w:color w:val="000000"/>
          <w:sz w:val="28"/>
          <w:szCs w:val="28"/>
        </w:rPr>
        <w:t xml:space="preserve">брызгальных </w:t>
      </w:r>
      <w:r w:rsidR="005E79AE" w:rsidRPr="00393477">
        <w:rPr>
          <w:sz w:val="28"/>
          <w:szCs w:val="28"/>
        </w:rPr>
        <w:t>бассейнов как системы охлаждения ответственных потребителей, к которым относятся</w:t>
      </w:r>
      <w:r w:rsidR="005E79AE" w:rsidRPr="00393477">
        <w:rPr>
          <w:color w:val="333333"/>
          <w:sz w:val="28"/>
          <w:szCs w:val="28"/>
        </w:rPr>
        <w:t xml:space="preserve"> системы управления и защ</w:t>
      </w:r>
      <w:r w:rsidR="005E79AE" w:rsidRPr="00393477">
        <w:rPr>
          <w:color w:val="333333"/>
          <w:sz w:val="28"/>
          <w:szCs w:val="28"/>
        </w:rPr>
        <w:t>и</w:t>
      </w:r>
      <w:r w:rsidR="005E79AE" w:rsidRPr="00393477">
        <w:rPr>
          <w:color w:val="333333"/>
          <w:sz w:val="28"/>
          <w:szCs w:val="28"/>
        </w:rPr>
        <w:t>ты</w:t>
      </w:r>
      <w:r w:rsidR="005E79AE" w:rsidRPr="00393477">
        <w:rPr>
          <w:rFonts w:ascii="Arial" w:hAnsi="Arial" w:cs="Arial"/>
          <w:color w:val="333333"/>
          <w:sz w:val="28"/>
          <w:szCs w:val="28"/>
        </w:rPr>
        <w:t xml:space="preserve"> </w:t>
      </w:r>
      <w:r w:rsidR="005E79AE" w:rsidRPr="00393477">
        <w:rPr>
          <w:color w:val="000000"/>
          <w:sz w:val="28"/>
          <w:szCs w:val="28"/>
        </w:rPr>
        <w:t xml:space="preserve">энергоблоков №3 и №4 Ростовской АЭС </w:t>
      </w:r>
      <w:r w:rsidR="00393477">
        <w:rPr>
          <w:color w:val="000000"/>
          <w:sz w:val="28"/>
          <w:szCs w:val="28"/>
        </w:rPr>
        <w:t>к основным объектам РоАЭС.</w:t>
      </w:r>
    </w:p>
    <w:p w:rsidR="006020FE"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lastRenderedPageBreak/>
        <w:t xml:space="preserve">г) рельеф участка спокойный, отметки абсолютных высот рельефа на участке </w:t>
      </w:r>
      <w:r w:rsidR="00D7093D" w:rsidRPr="00393477">
        <w:rPr>
          <w:color w:val="000000"/>
          <w:sz w:val="28"/>
          <w:szCs w:val="28"/>
        </w:rPr>
        <w:t xml:space="preserve">строительства </w:t>
      </w:r>
      <w:r w:rsidRPr="00393477">
        <w:rPr>
          <w:color w:val="000000"/>
          <w:sz w:val="28"/>
          <w:szCs w:val="28"/>
        </w:rPr>
        <w:t xml:space="preserve">колеблются незначительно в интервале  </w:t>
      </w:r>
      <w:r w:rsidR="00E16815" w:rsidRPr="00393477">
        <w:rPr>
          <w:color w:val="000000"/>
          <w:sz w:val="28"/>
          <w:szCs w:val="28"/>
        </w:rPr>
        <w:t>44</w:t>
      </w:r>
      <w:r w:rsidRPr="00393477">
        <w:rPr>
          <w:color w:val="000000"/>
          <w:sz w:val="28"/>
          <w:szCs w:val="28"/>
        </w:rPr>
        <w:t xml:space="preserve"> – </w:t>
      </w:r>
      <w:r w:rsidR="00E16815" w:rsidRPr="00393477">
        <w:rPr>
          <w:color w:val="000000"/>
          <w:sz w:val="28"/>
          <w:szCs w:val="28"/>
        </w:rPr>
        <w:t>49</w:t>
      </w:r>
      <w:r w:rsidRPr="00393477">
        <w:rPr>
          <w:color w:val="000000"/>
          <w:sz w:val="28"/>
          <w:szCs w:val="28"/>
        </w:rPr>
        <w:t xml:space="preserve"> м;</w:t>
      </w:r>
    </w:p>
    <w:p w:rsidR="006020FE"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t>д) участок паводковыми водами не затапливается</w:t>
      </w:r>
    </w:p>
    <w:p w:rsidR="006020FE"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t>е) грунтовые воды залегают на глубине 30 м;</w:t>
      </w:r>
    </w:p>
    <w:p w:rsidR="006020FE" w:rsidRPr="00393477" w:rsidRDefault="006020FE" w:rsidP="00393477">
      <w:pPr>
        <w:pStyle w:val="afe"/>
        <w:tabs>
          <w:tab w:val="left" w:pos="284"/>
        </w:tabs>
        <w:spacing w:line="360" w:lineRule="auto"/>
        <w:ind w:left="-142" w:firstLine="426"/>
        <w:jc w:val="both"/>
        <w:rPr>
          <w:color w:val="000000"/>
          <w:sz w:val="28"/>
          <w:szCs w:val="28"/>
        </w:rPr>
      </w:pPr>
      <w:r w:rsidRPr="00393477">
        <w:rPr>
          <w:color w:val="000000"/>
          <w:sz w:val="28"/>
          <w:szCs w:val="28"/>
        </w:rPr>
        <w:t xml:space="preserve">ж) на земельном участке отсутствуют зеленые насаждения ценных пород;  </w:t>
      </w:r>
    </w:p>
    <w:p w:rsidR="006020FE" w:rsidRPr="00393477" w:rsidRDefault="005E79AE" w:rsidP="00393477">
      <w:pPr>
        <w:pStyle w:val="afe"/>
        <w:tabs>
          <w:tab w:val="left" w:pos="284"/>
        </w:tabs>
        <w:spacing w:line="360" w:lineRule="auto"/>
        <w:ind w:left="-142" w:firstLine="426"/>
        <w:jc w:val="both"/>
        <w:rPr>
          <w:color w:val="000000"/>
          <w:sz w:val="28"/>
          <w:szCs w:val="28"/>
        </w:rPr>
      </w:pPr>
      <w:r w:rsidRPr="00393477">
        <w:rPr>
          <w:color w:val="000000"/>
          <w:sz w:val="28"/>
          <w:szCs w:val="28"/>
        </w:rPr>
        <w:t>з</w:t>
      </w:r>
      <w:r w:rsidR="006020FE" w:rsidRPr="00393477">
        <w:rPr>
          <w:color w:val="000000"/>
          <w:sz w:val="28"/>
          <w:szCs w:val="28"/>
        </w:rPr>
        <w:t>) редких и исчезающих растений, занесенных в «Красную книгу России» в районе размещения объекта, по предварительным данным, не отмечено;</w:t>
      </w:r>
    </w:p>
    <w:p w:rsidR="006020FE" w:rsidRPr="00393477" w:rsidRDefault="005E79AE" w:rsidP="00393477">
      <w:pPr>
        <w:tabs>
          <w:tab w:val="left" w:pos="284"/>
        </w:tabs>
        <w:spacing w:line="360" w:lineRule="auto"/>
        <w:ind w:left="-142" w:right="-24" w:firstLine="426"/>
        <w:jc w:val="both"/>
        <w:rPr>
          <w:color w:val="000000"/>
          <w:sz w:val="28"/>
          <w:szCs w:val="28"/>
        </w:rPr>
      </w:pPr>
      <w:r w:rsidRPr="00393477">
        <w:rPr>
          <w:color w:val="000000"/>
          <w:sz w:val="28"/>
          <w:szCs w:val="28"/>
        </w:rPr>
        <w:t>и</w:t>
      </w:r>
      <w:r w:rsidR="006020FE" w:rsidRPr="00393477">
        <w:rPr>
          <w:color w:val="000000"/>
          <w:sz w:val="28"/>
          <w:szCs w:val="28"/>
        </w:rPr>
        <w:t xml:space="preserve">) на земельном участке отсутствуют месторождения полезных ископаемых;  </w:t>
      </w:r>
    </w:p>
    <w:p w:rsidR="006020FE" w:rsidRPr="00393477" w:rsidRDefault="005E79AE" w:rsidP="00393477">
      <w:pPr>
        <w:pStyle w:val="18"/>
        <w:snapToGrid w:val="0"/>
        <w:spacing w:line="360" w:lineRule="auto"/>
        <w:ind w:left="-142" w:firstLine="426"/>
        <w:rPr>
          <w:bCs/>
          <w:color w:val="000000"/>
          <w:sz w:val="28"/>
        </w:rPr>
      </w:pPr>
      <w:r w:rsidRPr="00393477">
        <w:rPr>
          <w:color w:val="000000"/>
          <w:sz w:val="28"/>
        </w:rPr>
        <w:t>к</w:t>
      </w:r>
      <w:r w:rsidR="006020FE" w:rsidRPr="00393477">
        <w:rPr>
          <w:color w:val="000000"/>
          <w:sz w:val="28"/>
        </w:rPr>
        <w:t xml:space="preserve">) в границах проектируемой территории </w:t>
      </w:r>
      <w:r w:rsidR="00D7093D" w:rsidRPr="00393477">
        <w:rPr>
          <w:bCs/>
          <w:color w:val="000000"/>
          <w:sz w:val="28"/>
        </w:rPr>
        <w:t>курганный могильник «Подгорне</w:t>
      </w:r>
      <w:r w:rsidR="00D7093D" w:rsidRPr="00393477">
        <w:rPr>
          <w:bCs/>
          <w:color w:val="000000"/>
          <w:sz w:val="28"/>
        </w:rPr>
        <w:t>н</w:t>
      </w:r>
      <w:r w:rsidR="00D7093D" w:rsidRPr="00393477">
        <w:rPr>
          <w:bCs/>
          <w:color w:val="000000"/>
          <w:sz w:val="28"/>
        </w:rPr>
        <w:t>ский  II» расположен в 130 м. от планируемого расположения брызгальных ба</w:t>
      </w:r>
      <w:r w:rsidR="00D7093D" w:rsidRPr="00393477">
        <w:rPr>
          <w:bCs/>
          <w:color w:val="000000"/>
          <w:sz w:val="28"/>
        </w:rPr>
        <w:t>с</w:t>
      </w:r>
      <w:r w:rsidR="00D7093D" w:rsidRPr="00393477">
        <w:rPr>
          <w:bCs/>
          <w:color w:val="000000"/>
          <w:sz w:val="28"/>
        </w:rPr>
        <w:t xml:space="preserve">сейнов.  </w:t>
      </w:r>
    </w:p>
    <w:p w:rsidR="006020FE" w:rsidRPr="00393477" w:rsidRDefault="006020FE" w:rsidP="00393477">
      <w:pPr>
        <w:pStyle w:val="afe"/>
        <w:tabs>
          <w:tab w:val="left" w:pos="284"/>
        </w:tabs>
        <w:spacing w:line="360" w:lineRule="auto"/>
        <w:ind w:left="-142" w:firstLine="426"/>
        <w:jc w:val="both"/>
        <w:rPr>
          <w:b/>
          <w:color w:val="000000"/>
          <w:sz w:val="28"/>
          <w:szCs w:val="28"/>
        </w:rPr>
      </w:pPr>
      <w:r w:rsidRPr="00393477">
        <w:rPr>
          <w:b/>
          <w:color w:val="000000"/>
          <w:sz w:val="28"/>
          <w:szCs w:val="28"/>
        </w:rPr>
        <w:t xml:space="preserve">         Таким образом, </w:t>
      </w:r>
      <w:r w:rsidRPr="00393477">
        <w:rPr>
          <w:color w:val="000000"/>
          <w:sz w:val="28"/>
          <w:szCs w:val="28"/>
        </w:rPr>
        <w:t>на основе пофакторной комплексной оценки устано</w:t>
      </w:r>
      <w:r w:rsidRPr="00393477">
        <w:rPr>
          <w:color w:val="000000"/>
          <w:sz w:val="28"/>
          <w:szCs w:val="28"/>
        </w:rPr>
        <w:t>в</w:t>
      </w:r>
      <w:r w:rsidRPr="00393477">
        <w:rPr>
          <w:color w:val="000000"/>
          <w:sz w:val="28"/>
          <w:szCs w:val="28"/>
        </w:rPr>
        <w:t>лено, что рассматриваемый земельный участок, в целом соответствует план</w:t>
      </w:r>
      <w:r w:rsidRPr="00393477">
        <w:rPr>
          <w:color w:val="000000"/>
          <w:sz w:val="28"/>
          <w:szCs w:val="28"/>
        </w:rPr>
        <w:t>и</w:t>
      </w:r>
      <w:r w:rsidRPr="00393477">
        <w:rPr>
          <w:color w:val="000000"/>
          <w:sz w:val="28"/>
          <w:szCs w:val="28"/>
        </w:rPr>
        <w:t>руемому виду функционального использования территории и ее градостро</w:t>
      </w:r>
      <w:r w:rsidRPr="00393477">
        <w:rPr>
          <w:color w:val="000000"/>
          <w:sz w:val="28"/>
          <w:szCs w:val="28"/>
        </w:rPr>
        <w:t>и</w:t>
      </w:r>
      <w:r w:rsidRPr="00393477">
        <w:rPr>
          <w:color w:val="000000"/>
          <w:sz w:val="28"/>
          <w:szCs w:val="28"/>
        </w:rPr>
        <w:t>тельного развития.</w:t>
      </w:r>
    </w:p>
    <w:p w:rsidR="006020FE" w:rsidRPr="00393477" w:rsidRDefault="006020FE" w:rsidP="00393477">
      <w:pPr>
        <w:tabs>
          <w:tab w:val="left" w:pos="284"/>
        </w:tabs>
        <w:spacing w:line="360" w:lineRule="auto"/>
        <w:ind w:left="-142" w:right="-24" w:firstLine="426"/>
        <w:jc w:val="both"/>
        <w:rPr>
          <w:color w:val="000000"/>
          <w:sz w:val="28"/>
          <w:szCs w:val="28"/>
        </w:rPr>
      </w:pPr>
      <w:r w:rsidRPr="00393477">
        <w:rPr>
          <w:color w:val="000000"/>
          <w:sz w:val="28"/>
          <w:szCs w:val="28"/>
        </w:rPr>
        <w:t xml:space="preserve"> Участок имеет </w:t>
      </w:r>
      <w:r w:rsidR="00E21F1A" w:rsidRPr="00393477">
        <w:rPr>
          <w:color w:val="000000"/>
          <w:sz w:val="28"/>
          <w:szCs w:val="28"/>
        </w:rPr>
        <w:t xml:space="preserve">трапецевидную форму </w:t>
      </w:r>
      <w:r w:rsidRPr="00393477">
        <w:rPr>
          <w:color w:val="000000"/>
          <w:sz w:val="28"/>
          <w:szCs w:val="28"/>
        </w:rPr>
        <w:t xml:space="preserve">с размерами сторон в среднем </w:t>
      </w:r>
      <w:r w:rsidR="00E21F1A" w:rsidRPr="00393477">
        <w:rPr>
          <w:color w:val="000000"/>
          <w:sz w:val="28"/>
          <w:szCs w:val="28"/>
        </w:rPr>
        <w:t>900</w:t>
      </w:r>
      <w:r w:rsidRPr="00393477">
        <w:rPr>
          <w:color w:val="000000"/>
          <w:sz w:val="28"/>
          <w:szCs w:val="28"/>
        </w:rPr>
        <w:t xml:space="preserve"> м х </w:t>
      </w:r>
      <w:r w:rsidR="00E21F1A" w:rsidRPr="00393477">
        <w:rPr>
          <w:color w:val="000000"/>
          <w:sz w:val="28"/>
          <w:szCs w:val="28"/>
        </w:rPr>
        <w:t>1000</w:t>
      </w:r>
      <w:r w:rsidRPr="00393477">
        <w:rPr>
          <w:color w:val="000000"/>
          <w:sz w:val="28"/>
          <w:szCs w:val="28"/>
        </w:rPr>
        <w:t xml:space="preserve"> м. </w:t>
      </w:r>
    </w:p>
    <w:p w:rsidR="006020FE" w:rsidRPr="00393477" w:rsidRDefault="006020FE" w:rsidP="00393477">
      <w:pPr>
        <w:tabs>
          <w:tab w:val="left" w:pos="284"/>
        </w:tabs>
        <w:spacing w:line="360" w:lineRule="auto"/>
        <w:ind w:left="-142" w:right="-24" w:firstLine="426"/>
        <w:jc w:val="both"/>
        <w:rPr>
          <w:color w:val="000000"/>
          <w:sz w:val="28"/>
          <w:szCs w:val="28"/>
        </w:rPr>
      </w:pPr>
      <w:r w:rsidRPr="00393477">
        <w:rPr>
          <w:color w:val="000000"/>
          <w:sz w:val="28"/>
          <w:szCs w:val="28"/>
        </w:rPr>
        <w:t xml:space="preserve"> Ближайшая жилая застройка - с</w:t>
      </w:r>
      <w:r w:rsidR="00E21F1A" w:rsidRPr="00393477">
        <w:rPr>
          <w:color w:val="000000"/>
          <w:sz w:val="28"/>
          <w:szCs w:val="28"/>
        </w:rPr>
        <w:t>т</w:t>
      </w:r>
      <w:r w:rsidRPr="00393477">
        <w:rPr>
          <w:color w:val="000000"/>
          <w:sz w:val="28"/>
          <w:szCs w:val="28"/>
        </w:rPr>
        <w:t>.</w:t>
      </w:r>
      <w:r w:rsidR="00E21F1A" w:rsidRPr="00393477">
        <w:rPr>
          <w:color w:val="000000"/>
          <w:sz w:val="28"/>
          <w:szCs w:val="28"/>
        </w:rPr>
        <w:t xml:space="preserve"> Подгоренская</w:t>
      </w:r>
      <w:r w:rsidRPr="00393477">
        <w:rPr>
          <w:color w:val="000000"/>
          <w:sz w:val="28"/>
          <w:szCs w:val="28"/>
        </w:rPr>
        <w:t xml:space="preserve"> расположен</w:t>
      </w:r>
      <w:r w:rsidR="00E21F1A" w:rsidRPr="00393477">
        <w:rPr>
          <w:color w:val="000000"/>
          <w:sz w:val="28"/>
          <w:szCs w:val="28"/>
        </w:rPr>
        <w:t>а</w:t>
      </w:r>
      <w:r w:rsidRPr="00393477">
        <w:rPr>
          <w:color w:val="000000"/>
          <w:sz w:val="28"/>
          <w:szCs w:val="28"/>
        </w:rPr>
        <w:t xml:space="preserve"> на расстоянии </w:t>
      </w:r>
      <w:r w:rsidR="00E21F1A" w:rsidRPr="00393477">
        <w:rPr>
          <w:color w:val="000000"/>
          <w:sz w:val="28"/>
          <w:szCs w:val="28"/>
        </w:rPr>
        <w:t>3</w:t>
      </w:r>
      <w:r w:rsidRPr="00393477">
        <w:rPr>
          <w:color w:val="000000"/>
          <w:sz w:val="28"/>
          <w:szCs w:val="28"/>
        </w:rPr>
        <w:t xml:space="preserve">,8 км  в </w:t>
      </w:r>
      <w:r w:rsidR="00E21F1A" w:rsidRPr="00393477">
        <w:rPr>
          <w:color w:val="000000"/>
          <w:sz w:val="28"/>
          <w:szCs w:val="28"/>
        </w:rPr>
        <w:t xml:space="preserve">юго-западном </w:t>
      </w:r>
      <w:r w:rsidRPr="00393477">
        <w:rPr>
          <w:color w:val="000000"/>
          <w:sz w:val="28"/>
          <w:szCs w:val="28"/>
        </w:rPr>
        <w:t xml:space="preserve"> направлении от участка. </w:t>
      </w:r>
    </w:p>
    <w:p w:rsidR="00847A98" w:rsidRPr="00393477" w:rsidRDefault="006020FE" w:rsidP="00393477">
      <w:pPr>
        <w:tabs>
          <w:tab w:val="left" w:pos="-142"/>
          <w:tab w:val="left" w:pos="284"/>
        </w:tabs>
        <w:spacing w:line="360" w:lineRule="auto"/>
        <w:ind w:left="-142" w:right="-24" w:firstLine="426"/>
        <w:jc w:val="both"/>
        <w:rPr>
          <w:color w:val="000000"/>
          <w:sz w:val="28"/>
          <w:szCs w:val="28"/>
        </w:rPr>
      </w:pPr>
      <w:r w:rsidRPr="00393477">
        <w:rPr>
          <w:color w:val="000000"/>
          <w:sz w:val="28"/>
          <w:szCs w:val="28"/>
        </w:rPr>
        <w:t xml:space="preserve">             Земли относятся к категории</w:t>
      </w:r>
      <w:r w:rsidRPr="00393477">
        <w:rPr>
          <w:b/>
          <w:color w:val="000000"/>
          <w:sz w:val="28"/>
          <w:szCs w:val="28"/>
        </w:rPr>
        <w:t xml:space="preserve"> </w:t>
      </w:r>
      <w:r w:rsidRPr="00393477">
        <w:rPr>
          <w:color w:val="000000"/>
          <w:sz w:val="28"/>
          <w:szCs w:val="28"/>
        </w:rPr>
        <w:t>«земли сельскохозяйственного назнач</w:t>
      </w:r>
      <w:r w:rsidRPr="00393477">
        <w:rPr>
          <w:color w:val="000000"/>
          <w:sz w:val="28"/>
          <w:szCs w:val="28"/>
        </w:rPr>
        <w:t>е</w:t>
      </w:r>
      <w:r w:rsidRPr="00393477">
        <w:rPr>
          <w:color w:val="000000"/>
          <w:sz w:val="28"/>
          <w:szCs w:val="28"/>
        </w:rPr>
        <w:t xml:space="preserve">ния». Разрешенный вид использования – </w:t>
      </w:r>
      <w:r w:rsidR="00E21F1A" w:rsidRPr="00393477">
        <w:rPr>
          <w:rStyle w:val="af3"/>
          <w:b w:val="0"/>
          <w:sz w:val="28"/>
          <w:szCs w:val="28"/>
        </w:rPr>
        <w:t>для ведения сельскохозяйственного пр</w:t>
      </w:r>
      <w:r w:rsidR="00E21F1A" w:rsidRPr="00393477">
        <w:rPr>
          <w:rStyle w:val="af3"/>
          <w:b w:val="0"/>
          <w:sz w:val="28"/>
          <w:szCs w:val="28"/>
        </w:rPr>
        <w:t>о</w:t>
      </w:r>
      <w:r w:rsidR="00E21F1A" w:rsidRPr="00393477">
        <w:rPr>
          <w:rStyle w:val="af3"/>
          <w:b w:val="0"/>
          <w:sz w:val="28"/>
          <w:szCs w:val="28"/>
        </w:rPr>
        <w:t>изво</w:t>
      </w:r>
      <w:r w:rsidR="00E21F1A" w:rsidRPr="00393477">
        <w:rPr>
          <w:rStyle w:val="af3"/>
          <w:b w:val="0"/>
          <w:sz w:val="28"/>
          <w:szCs w:val="28"/>
        </w:rPr>
        <w:t>д</w:t>
      </w:r>
      <w:r w:rsidR="00E21F1A" w:rsidRPr="00393477">
        <w:rPr>
          <w:rStyle w:val="af3"/>
          <w:b w:val="0"/>
          <w:sz w:val="28"/>
          <w:szCs w:val="28"/>
        </w:rPr>
        <w:t>ства.</w:t>
      </w:r>
    </w:p>
    <w:p w:rsidR="000E4AFF" w:rsidRDefault="00847A98" w:rsidP="00847A98">
      <w:pPr>
        <w:spacing w:line="319" w:lineRule="auto"/>
        <w:ind w:left="-142" w:firstLine="284"/>
        <w:jc w:val="both"/>
        <w:rPr>
          <w:b/>
          <w:color w:val="000000"/>
        </w:rPr>
      </w:pPr>
      <w:r w:rsidRPr="00FA5B86">
        <w:rPr>
          <w:b/>
          <w:color w:val="000000"/>
        </w:rPr>
        <w:t xml:space="preserve">           </w:t>
      </w:r>
    </w:p>
    <w:p w:rsidR="00847A98" w:rsidRPr="002C6040" w:rsidRDefault="00847A98" w:rsidP="00165599">
      <w:pPr>
        <w:spacing w:line="319" w:lineRule="auto"/>
        <w:ind w:left="-142" w:firstLine="284"/>
        <w:jc w:val="center"/>
        <w:rPr>
          <w:b/>
          <w:color w:val="000000"/>
          <w:sz w:val="28"/>
          <w:szCs w:val="28"/>
        </w:rPr>
      </w:pPr>
      <w:r w:rsidRPr="002C6040">
        <w:rPr>
          <w:b/>
          <w:color w:val="000000"/>
          <w:sz w:val="28"/>
          <w:szCs w:val="28"/>
        </w:rPr>
        <w:t>2.2.  Определение параметров планируемого строительства систем</w:t>
      </w:r>
    </w:p>
    <w:p w:rsidR="00847A98" w:rsidRPr="002C6040" w:rsidRDefault="00847A98" w:rsidP="00165599">
      <w:pPr>
        <w:spacing w:line="319" w:lineRule="auto"/>
        <w:ind w:left="-142" w:firstLine="284"/>
        <w:jc w:val="center"/>
        <w:rPr>
          <w:b/>
          <w:color w:val="000000"/>
          <w:sz w:val="28"/>
          <w:szCs w:val="28"/>
        </w:rPr>
      </w:pPr>
      <w:r w:rsidRPr="002C6040">
        <w:rPr>
          <w:b/>
          <w:color w:val="000000"/>
          <w:sz w:val="28"/>
          <w:szCs w:val="28"/>
        </w:rPr>
        <w:t>социального, транспортного обслуживания и инженерно-техни</w:t>
      </w:r>
      <w:r w:rsidR="0068798A">
        <w:rPr>
          <w:b/>
          <w:color w:val="000000"/>
          <w:sz w:val="28"/>
          <w:szCs w:val="28"/>
        </w:rPr>
        <w:t>-</w:t>
      </w:r>
    </w:p>
    <w:p w:rsidR="00847A98" w:rsidRDefault="00847A98" w:rsidP="00165599">
      <w:pPr>
        <w:spacing w:line="319" w:lineRule="auto"/>
        <w:ind w:left="-142" w:firstLine="284"/>
        <w:jc w:val="center"/>
        <w:rPr>
          <w:b/>
          <w:color w:val="000000"/>
          <w:sz w:val="28"/>
          <w:szCs w:val="28"/>
        </w:rPr>
      </w:pPr>
      <w:r w:rsidRPr="002C6040">
        <w:rPr>
          <w:b/>
          <w:color w:val="000000"/>
          <w:sz w:val="28"/>
          <w:szCs w:val="28"/>
        </w:rPr>
        <w:t>ческого обеспечения, необходимых для развития территории</w:t>
      </w:r>
    </w:p>
    <w:p w:rsidR="00B57DA4" w:rsidRDefault="00B57DA4" w:rsidP="00165599">
      <w:pPr>
        <w:spacing w:line="319" w:lineRule="auto"/>
        <w:ind w:left="-142" w:firstLine="284"/>
        <w:jc w:val="center"/>
        <w:rPr>
          <w:b/>
          <w:color w:val="000000"/>
          <w:sz w:val="28"/>
          <w:szCs w:val="28"/>
        </w:rPr>
      </w:pPr>
    </w:p>
    <w:p w:rsidR="00B57DA4" w:rsidRPr="002C6040" w:rsidRDefault="00B57DA4" w:rsidP="00165599">
      <w:pPr>
        <w:spacing w:line="319" w:lineRule="auto"/>
        <w:ind w:left="-142" w:firstLine="284"/>
        <w:jc w:val="center"/>
        <w:rPr>
          <w:b/>
          <w:color w:val="000000"/>
          <w:sz w:val="28"/>
          <w:szCs w:val="28"/>
        </w:rPr>
      </w:pPr>
    </w:p>
    <w:p w:rsidR="002C6040" w:rsidRPr="002C6040" w:rsidRDefault="00847A98" w:rsidP="00165599">
      <w:pPr>
        <w:spacing w:line="319" w:lineRule="auto"/>
        <w:ind w:left="-142" w:firstLine="284"/>
        <w:jc w:val="center"/>
        <w:rPr>
          <w:b/>
          <w:color w:val="000000"/>
          <w:sz w:val="28"/>
          <w:szCs w:val="28"/>
        </w:rPr>
      </w:pPr>
      <w:r w:rsidRPr="002C6040">
        <w:rPr>
          <w:b/>
          <w:color w:val="000000"/>
          <w:sz w:val="28"/>
          <w:szCs w:val="28"/>
        </w:rPr>
        <w:lastRenderedPageBreak/>
        <w:t xml:space="preserve">2.2.1. Планировочная организации территории размещения </w:t>
      </w:r>
      <w:r w:rsidR="002C6040" w:rsidRPr="002C6040">
        <w:rPr>
          <w:b/>
          <w:color w:val="000000"/>
          <w:sz w:val="28"/>
          <w:szCs w:val="28"/>
        </w:rPr>
        <w:t xml:space="preserve">брызгальных </w:t>
      </w:r>
      <w:r w:rsidR="002C6040" w:rsidRPr="002C6040">
        <w:rPr>
          <w:b/>
          <w:sz w:val="28"/>
          <w:szCs w:val="28"/>
        </w:rPr>
        <w:t xml:space="preserve">бассейнов </w:t>
      </w:r>
      <w:r w:rsidR="00165599">
        <w:rPr>
          <w:b/>
          <w:sz w:val="28"/>
          <w:szCs w:val="28"/>
        </w:rPr>
        <w:t>-</w:t>
      </w:r>
      <w:r w:rsidR="002C6040" w:rsidRPr="002C6040">
        <w:rPr>
          <w:b/>
          <w:sz w:val="28"/>
          <w:szCs w:val="28"/>
        </w:rPr>
        <w:t xml:space="preserve"> системы охлаждения ответственных потребителей</w:t>
      </w:r>
      <w:r w:rsidR="00165599">
        <w:rPr>
          <w:b/>
          <w:sz w:val="28"/>
          <w:szCs w:val="28"/>
        </w:rPr>
        <w:t xml:space="preserve"> </w:t>
      </w:r>
      <w:r w:rsidR="002C6040" w:rsidRPr="002C6040">
        <w:rPr>
          <w:b/>
          <w:color w:val="000000"/>
          <w:sz w:val="28"/>
          <w:szCs w:val="28"/>
        </w:rPr>
        <w:t>энергобл</w:t>
      </w:r>
      <w:r w:rsidR="002C6040" w:rsidRPr="002C6040">
        <w:rPr>
          <w:b/>
          <w:color w:val="000000"/>
          <w:sz w:val="28"/>
          <w:szCs w:val="28"/>
        </w:rPr>
        <w:t>о</w:t>
      </w:r>
      <w:r w:rsidR="002C6040" w:rsidRPr="002C6040">
        <w:rPr>
          <w:b/>
          <w:color w:val="000000"/>
          <w:sz w:val="28"/>
          <w:szCs w:val="28"/>
        </w:rPr>
        <w:t>ков №3 и №4 Ростовской АЭС</w:t>
      </w:r>
    </w:p>
    <w:p w:rsidR="002C6040" w:rsidRDefault="002C6040" w:rsidP="00847A98">
      <w:pPr>
        <w:spacing w:line="319" w:lineRule="auto"/>
        <w:ind w:left="-142" w:firstLine="284"/>
        <w:jc w:val="both"/>
        <w:rPr>
          <w:color w:val="000000"/>
        </w:rPr>
      </w:pPr>
    </w:p>
    <w:p w:rsidR="005E79AE" w:rsidRPr="00165599" w:rsidRDefault="005E79AE" w:rsidP="00165599">
      <w:pPr>
        <w:spacing w:line="319" w:lineRule="auto"/>
        <w:ind w:left="-142" w:firstLine="426"/>
        <w:jc w:val="both"/>
        <w:rPr>
          <w:color w:val="000000"/>
          <w:sz w:val="28"/>
          <w:szCs w:val="28"/>
        </w:rPr>
      </w:pPr>
      <w:r w:rsidRPr="00165599">
        <w:rPr>
          <w:color w:val="000000"/>
          <w:sz w:val="28"/>
          <w:szCs w:val="28"/>
        </w:rPr>
        <w:t>Проектное решение размещения брызгальных бассейнов на земельном участке с кадастровым номером 61:09:0600002:1012 выполнено в увязке с решениями Г</w:t>
      </w:r>
      <w:r w:rsidRPr="00165599">
        <w:rPr>
          <w:color w:val="000000"/>
          <w:sz w:val="28"/>
          <w:szCs w:val="28"/>
        </w:rPr>
        <w:t>е</w:t>
      </w:r>
      <w:r w:rsidRPr="00165599">
        <w:rPr>
          <w:color w:val="000000"/>
          <w:sz w:val="28"/>
          <w:szCs w:val="28"/>
        </w:rPr>
        <w:t>нерального плана Жуковского сельского поселения по формированию планир</w:t>
      </w:r>
      <w:r w:rsidRPr="00165599">
        <w:rPr>
          <w:color w:val="000000"/>
          <w:sz w:val="28"/>
          <w:szCs w:val="28"/>
        </w:rPr>
        <w:t>о</w:t>
      </w:r>
      <w:r w:rsidRPr="00165599">
        <w:rPr>
          <w:color w:val="000000"/>
          <w:sz w:val="28"/>
          <w:szCs w:val="28"/>
        </w:rPr>
        <w:t>вочной структуры и пе</w:t>
      </w:r>
      <w:r w:rsidRPr="00165599">
        <w:rPr>
          <w:color w:val="000000"/>
          <w:sz w:val="28"/>
          <w:szCs w:val="28"/>
        </w:rPr>
        <w:t>р</w:t>
      </w:r>
      <w:r w:rsidRPr="00165599">
        <w:rPr>
          <w:color w:val="000000"/>
          <w:sz w:val="28"/>
          <w:szCs w:val="28"/>
        </w:rPr>
        <w:t>спективного освоения его территории.</w:t>
      </w:r>
    </w:p>
    <w:p w:rsidR="005E79AE" w:rsidRDefault="005E79AE" w:rsidP="00165599">
      <w:pPr>
        <w:spacing w:line="319" w:lineRule="auto"/>
        <w:ind w:firstLine="426"/>
        <w:jc w:val="both"/>
        <w:rPr>
          <w:rFonts w:cs="Arial"/>
          <w:color w:val="000000"/>
          <w:sz w:val="28"/>
          <w:szCs w:val="28"/>
        </w:rPr>
      </w:pPr>
      <w:r w:rsidRPr="00165599">
        <w:rPr>
          <w:rFonts w:cs="Arial"/>
          <w:color w:val="000000"/>
          <w:sz w:val="28"/>
          <w:szCs w:val="28"/>
        </w:rPr>
        <w:t xml:space="preserve">         В обосновании </w:t>
      </w:r>
      <w:r w:rsidRPr="00165599">
        <w:rPr>
          <w:color w:val="000000"/>
          <w:sz w:val="28"/>
          <w:szCs w:val="28"/>
        </w:rPr>
        <w:t xml:space="preserve">размещения </w:t>
      </w:r>
      <w:r w:rsidR="002C6040" w:rsidRPr="00165599">
        <w:rPr>
          <w:rFonts w:cs="Arial"/>
          <w:bCs/>
          <w:color w:val="000000"/>
          <w:sz w:val="28"/>
          <w:szCs w:val="28"/>
        </w:rPr>
        <w:t>бассейнов</w:t>
      </w:r>
      <w:r w:rsidRPr="00165599">
        <w:rPr>
          <w:rFonts w:cs="Arial"/>
          <w:color w:val="000000"/>
          <w:sz w:val="28"/>
          <w:szCs w:val="28"/>
        </w:rPr>
        <w:t xml:space="preserve"> заложены основные положения </w:t>
      </w:r>
      <w:r w:rsidRPr="00165599">
        <w:rPr>
          <w:color w:val="000000"/>
          <w:sz w:val="28"/>
          <w:szCs w:val="28"/>
        </w:rPr>
        <w:t xml:space="preserve">Схемы территориального планирования </w:t>
      </w:r>
      <w:r w:rsidR="002C6040" w:rsidRPr="00165599">
        <w:rPr>
          <w:color w:val="000000"/>
          <w:sz w:val="28"/>
          <w:szCs w:val="28"/>
        </w:rPr>
        <w:t>Жуковского</w:t>
      </w:r>
      <w:r w:rsidRPr="00165599">
        <w:rPr>
          <w:color w:val="000000"/>
          <w:sz w:val="28"/>
          <w:szCs w:val="28"/>
        </w:rPr>
        <w:t xml:space="preserve"> района </w:t>
      </w:r>
      <w:r w:rsidRPr="00165599">
        <w:rPr>
          <w:rFonts w:cs="Arial"/>
          <w:color w:val="000000"/>
          <w:sz w:val="28"/>
          <w:szCs w:val="28"/>
        </w:rPr>
        <w:t xml:space="preserve">и учтены результаты комплексного анализа современного состояния территории. </w:t>
      </w:r>
    </w:p>
    <w:p w:rsidR="00165599" w:rsidRPr="00165599" w:rsidRDefault="00165599" w:rsidP="00165599">
      <w:pPr>
        <w:spacing w:line="319" w:lineRule="auto"/>
        <w:ind w:firstLine="426"/>
        <w:jc w:val="both"/>
        <w:rPr>
          <w:rFonts w:cs="Arial"/>
          <w:color w:val="000000"/>
          <w:sz w:val="28"/>
          <w:szCs w:val="28"/>
        </w:rPr>
      </w:pPr>
    </w:p>
    <w:p w:rsidR="00045D75" w:rsidRPr="00165599" w:rsidRDefault="002C6040" w:rsidP="00165599">
      <w:pPr>
        <w:pStyle w:val="18"/>
        <w:snapToGrid w:val="0"/>
        <w:spacing w:line="360" w:lineRule="auto"/>
        <w:ind w:left="-142" w:right="-24" w:firstLine="425"/>
        <w:rPr>
          <w:b/>
          <w:color w:val="000000"/>
          <w:sz w:val="28"/>
        </w:rPr>
      </w:pPr>
      <w:r w:rsidRPr="00165599">
        <w:rPr>
          <w:b/>
          <w:color w:val="000000"/>
          <w:sz w:val="28"/>
        </w:rPr>
        <w:t>2.2.2.  Зоны размещения объектов капитального строительства</w:t>
      </w:r>
    </w:p>
    <w:p w:rsidR="00045D75" w:rsidRPr="00165599" w:rsidRDefault="00045D75" w:rsidP="00165599">
      <w:pPr>
        <w:spacing w:line="360" w:lineRule="auto"/>
        <w:ind w:left="-142" w:firstLine="425"/>
        <w:jc w:val="both"/>
        <w:rPr>
          <w:color w:val="000000"/>
          <w:sz w:val="28"/>
          <w:szCs w:val="28"/>
        </w:rPr>
      </w:pPr>
      <w:r w:rsidRPr="00165599">
        <w:rPr>
          <w:color w:val="000000"/>
          <w:sz w:val="28"/>
          <w:szCs w:val="28"/>
        </w:rPr>
        <w:t xml:space="preserve"> </w:t>
      </w:r>
    </w:p>
    <w:p w:rsidR="002C6040" w:rsidRPr="00165599" w:rsidRDefault="002C6040" w:rsidP="00165599">
      <w:pPr>
        <w:spacing w:line="360" w:lineRule="auto"/>
        <w:ind w:left="-142" w:firstLine="425"/>
        <w:jc w:val="both"/>
        <w:rPr>
          <w:bCs/>
          <w:sz w:val="28"/>
          <w:szCs w:val="28"/>
        </w:rPr>
      </w:pPr>
      <w:r w:rsidRPr="00165599">
        <w:rPr>
          <w:bCs/>
          <w:sz w:val="28"/>
          <w:szCs w:val="28"/>
        </w:rPr>
        <w:t>Проектируемая территория расположена в границах земельного участка с кад</w:t>
      </w:r>
      <w:r w:rsidRPr="00165599">
        <w:rPr>
          <w:bCs/>
          <w:sz w:val="28"/>
          <w:szCs w:val="28"/>
        </w:rPr>
        <w:t>а</w:t>
      </w:r>
      <w:r w:rsidRPr="00165599">
        <w:rPr>
          <w:bCs/>
          <w:sz w:val="28"/>
          <w:szCs w:val="28"/>
        </w:rPr>
        <w:t xml:space="preserve">стровым номером </w:t>
      </w:r>
      <w:r w:rsidRPr="00165599">
        <w:rPr>
          <w:color w:val="000000"/>
          <w:sz w:val="28"/>
          <w:szCs w:val="28"/>
        </w:rPr>
        <w:t>61:09:0600002:1012</w:t>
      </w:r>
      <w:r w:rsidR="00184C92" w:rsidRPr="00165599">
        <w:rPr>
          <w:color w:val="000000"/>
          <w:sz w:val="28"/>
          <w:szCs w:val="28"/>
        </w:rPr>
        <w:t xml:space="preserve"> </w:t>
      </w:r>
      <w:r w:rsidRPr="00165599">
        <w:rPr>
          <w:color w:val="000000"/>
          <w:sz w:val="28"/>
          <w:szCs w:val="28"/>
        </w:rPr>
        <w:t>в Жуковском сельском поселении, Дубо</w:t>
      </w:r>
      <w:r w:rsidRPr="00165599">
        <w:rPr>
          <w:color w:val="000000"/>
          <w:sz w:val="28"/>
          <w:szCs w:val="28"/>
        </w:rPr>
        <w:t>в</w:t>
      </w:r>
      <w:r w:rsidRPr="00165599">
        <w:rPr>
          <w:color w:val="000000"/>
          <w:sz w:val="28"/>
          <w:szCs w:val="28"/>
        </w:rPr>
        <w:t>ского района</w:t>
      </w:r>
      <w:r w:rsidR="00184C92" w:rsidRPr="00165599">
        <w:rPr>
          <w:color w:val="000000"/>
          <w:sz w:val="28"/>
          <w:szCs w:val="28"/>
        </w:rPr>
        <w:t>, Ростовской области.</w:t>
      </w:r>
    </w:p>
    <w:p w:rsidR="002C6040" w:rsidRPr="00165599" w:rsidRDefault="002C6040" w:rsidP="00165599">
      <w:pPr>
        <w:spacing w:line="360" w:lineRule="auto"/>
        <w:ind w:left="-142" w:firstLine="425"/>
        <w:jc w:val="both"/>
        <w:rPr>
          <w:bCs/>
          <w:sz w:val="28"/>
          <w:szCs w:val="28"/>
        </w:rPr>
      </w:pPr>
      <w:r w:rsidRPr="00165599">
        <w:rPr>
          <w:bCs/>
          <w:sz w:val="28"/>
          <w:szCs w:val="28"/>
        </w:rPr>
        <w:t>Проектируемый земельный участок функционально разделен на 3 зоны:</w:t>
      </w:r>
    </w:p>
    <w:p w:rsidR="002C6040" w:rsidRPr="00165599" w:rsidRDefault="002C6040" w:rsidP="00165599">
      <w:pPr>
        <w:spacing w:line="360" w:lineRule="auto"/>
        <w:ind w:left="-142" w:firstLine="425"/>
        <w:jc w:val="both"/>
        <w:rPr>
          <w:bCs/>
          <w:sz w:val="28"/>
          <w:szCs w:val="28"/>
        </w:rPr>
      </w:pPr>
      <w:r w:rsidRPr="00165599">
        <w:rPr>
          <w:bCs/>
          <w:sz w:val="28"/>
          <w:szCs w:val="28"/>
        </w:rPr>
        <w:t>I – зона размещения брызгальных бассейнов систем охлаждения ответственных потребителей для 3 энергоблока Ростовской АЭС;</w:t>
      </w:r>
    </w:p>
    <w:p w:rsidR="002C6040" w:rsidRPr="00165599" w:rsidRDefault="002C6040" w:rsidP="00165599">
      <w:pPr>
        <w:spacing w:line="360" w:lineRule="auto"/>
        <w:ind w:left="-142" w:firstLine="425"/>
        <w:jc w:val="both"/>
        <w:rPr>
          <w:bCs/>
          <w:sz w:val="28"/>
          <w:szCs w:val="28"/>
        </w:rPr>
      </w:pPr>
      <w:r w:rsidRPr="00165599">
        <w:rPr>
          <w:bCs/>
          <w:sz w:val="28"/>
          <w:szCs w:val="28"/>
          <w:lang w:val="en-US"/>
        </w:rPr>
        <w:t>II</w:t>
      </w:r>
      <w:r w:rsidRPr="00165599">
        <w:rPr>
          <w:bCs/>
          <w:sz w:val="28"/>
          <w:szCs w:val="28"/>
        </w:rPr>
        <w:t xml:space="preserve"> - зона размещения брызгальных бассейнов систем охлаждения ответственных потребителей для 4 энергоблока Ростовской АЭС;</w:t>
      </w:r>
    </w:p>
    <w:p w:rsidR="002C6040" w:rsidRPr="00165599" w:rsidRDefault="002C6040" w:rsidP="00165599">
      <w:pPr>
        <w:spacing w:line="360" w:lineRule="auto"/>
        <w:ind w:left="-142" w:firstLine="425"/>
        <w:jc w:val="both"/>
        <w:rPr>
          <w:bCs/>
          <w:sz w:val="28"/>
          <w:szCs w:val="28"/>
        </w:rPr>
      </w:pPr>
      <w:r w:rsidRPr="00165599">
        <w:rPr>
          <w:bCs/>
          <w:sz w:val="28"/>
          <w:szCs w:val="28"/>
        </w:rPr>
        <w:t>III – свободная зона земельного участка.</w:t>
      </w:r>
    </w:p>
    <w:p w:rsidR="002C6040" w:rsidRPr="00165599" w:rsidRDefault="002C6040" w:rsidP="00165599">
      <w:pPr>
        <w:spacing w:line="360" w:lineRule="auto"/>
        <w:ind w:left="-142" w:firstLine="425"/>
        <w:jc w:val="both"/>
        <w:rPr>
          <w:bCs/>
          <w:sz w:val="28"/>
          <w:szCs w:val="28"/>
        </w:rPr>
      </w:pPr>
      <w:r w:rsidRPr="00165599">
        <w:rPr>
          <w:rFonts w:cs="Arial"/>
          <w:color w:val="000000"/>
          <w:sz w:val="28"/>
          <w:szCs w:val="28"/>
        </w:rPr>
        <w:t xml:space="preserve">В зоне </w:t>
      </w:r>
      <w:r w:rsidRPr="00165599">
        <w:rPr>
          <w:bCs/>
          <w:sz w:val="28"/>
          <w:szCs w:val="28"/>
        </w:rPr>
        <w:t>I</w:t>
      </w:r>
      <w:r w:rsidRPr="00165599">
        <w:rPr>
          <w:rFonts w:cs="Arial"/>
          <w:color w:val="000000"/>
          <w:sz w:val="28"/>
          <w:szCs w:val="28"/>
        </w:rPr>
        <w:t xml:space="preserve">  предполагается строительство 3 </w:t>
      </w:r>
      <w:r w:rsidRPr="00165599">
        <w:rPr>
          <w:bCs/>
          <w:sz w:val="28"/>
          <w:szCs w:val="28"/>
        </w:rPr>
        <w:t>брызгальных бассейнов, включая зд</w:t>
      </w:r>
      <w:r w:rsidRPr="00165599">
        <w:rPr>
          <w:bCs/>
          <w:sz w:val="28"/>
          <w:szCs w:val="28"/>
        </w:rPr>
        <w:t>а</w:t>
      </w:r>
      <w:r w:rsidRPr="00165599">
        <w:rPr>
          <w:bCs/>
          <w:sz w:val="28"/>
          <w:szCs w:val="28"/>
        </w:rPr>
        <w:t>ния у каждого брызгального бассейна, резервная емкость и насосная станция оп</w:t>
      </w:r>
      <w:r w:rsidRPr="00165599">
        <w:rPr>
          <w:bCs/>
          <w:sz w:val="28"/>
          <w:szCs w:val="28"/>
        </w:rPr>
        <w:t>о</w:t>
      </w:r>
      <w:r w:rsidRPr="00165599">
        <w:rPr>
          <w:bCs/>
          <w:sz w:val="28"/>
          <w:szCs w:val="28"/>
        </w:rPr>
        <w:t>рожнения брызгальных бассейнов системы охлаждения ответственных потребит</w:t>
      </w:r>
      <w:r w:rsidRPr="00165599">
        <w:rPr>
          <w:bCs/>
          <w:sz w:val="28"/>
          <w:szCs w:val="28"/>
        </w:rPr>
        <w:t>е</w:t>
      </w:r>
      <w:r w:rsidRPr="00165599">
        <w:rPr>
          <w:bCs/>
          <w:sz w:val="28"/>
          <w:szCs w:val="28"/>
        </w:rPr>
        <w:t>леей энергоблока  3 Ростовской АЭС;</w:t>
      </w:r>
    </w:p>
    <w:p w:rsidR="002C6040" w:rsidRDefault="002C6040" w:rsidP="00165599">
      <w:pPr>
        <w:spacing w:line="360" w:lineRule="auto"/>
        <w:ind w:left="-142" w:firstLine="425"/>
        <w:jc w:val="both"/>
        <w:rPr>
          <w:bCs/>
          <w:sz w:val="28"/>
          <w:szCs w:val="28"/>
        </w:rPr>
      </w:pPr>
      <w:r w:rsidRPr="00165599">
        <w:rPr>
          <w:rFonts w:cs="Arial"/>
          <w:color w:val="000000"/>
          <w:sz w:val="28"/>
          <w:szCs w:val="28"/>
        </w:rPr>
        <w:t xml:space="preserve">В зоне </w:t>
      </w:r>
      <w:r w:rsidRPr="00165599">
        <w:rPr>
          <w:bCs/>
          <w:sz w:val="28"/>
          <w:szCs w:val="28"/>
          <w:lang w:val="en-US"/>
        </w:rPr>
        <w:t>II</w:t>
      </w:r>
      <w:r w:rsidRPr="00165599">
        <w:rPr>
          <w:rFonts w:cs="Arial"/>
          <w:color w:val="000000"/>
          <w:sz w:val="28"/>
          <w:szCs w:val="28"/>
        </w:rPr>
        <w:t xml:space="preserve"> предполагается строительство 3 </w:t>
      </w:r>
      <w:r w:rsidRPr="00165599">
        <w:rPr>
          <w:bCs/>
          <w:sz w:val="28"/>
          <w:szCs w:val="28"/>
        </w:rPr>
        <w:t>брызгальных бассейнов, включая зд</w:t>
      </w:r>
      <w:r w:rsidRPr="00165599">
        <w:rPr>
          <w:bCs/>
          <w:sz w:val="28"/>
          <w:szCs w:val="28"/>
        </w:rPr>
        <w:t>а</w:t>
      </w:r>
      <w:r w:rsidRPr="00165599">
        <w:rPr>
          <w:bCs/>
          <w:sz w:val="28"/>
          <w:szCs w:val="28"/>
        </w:rPr>
        <w:t>ния у каждого брызгального бассейна.</w:t>
      </w:r>
    </w:p>
    <w:p w:rsidR="00FB5276" w:rsidRPr="00165599" w:rsidRDefault="00FB5276" w:rsidP="00165599">
      <w:pPr>
        <w:spacing w:line="360" w:lineRule="auto"/>
        <w:ind w:left="-142" w:firstLine="425"/>
        <w:jc w:val="both"/>
        <w:rPr>
          <w:bCs/>
          <w:sz w:val="28"/>
          <w:szCs w:val="28"/>
        </w:rPr>
      </w:pPr>
    </w:p>
    <w:p w:rsidR="00F03848" w:rsidRPr="000247C6" w:rsidRDefault="00F03848" w:rsidP="00FD3D66">
      <w:pPr>
        <w:spacing w:line="360" w:lineRule="auto"/>
        <w:jc w:val="both"/>
        <w:rPr>
          <w:bCs/>
          <w:sz w:val="28"/>
          <w:szCs w:val="28"/>
        </w:rPr>
      </w:pPr>
    </w:p>
    <w:p w:rsidR="00CD026C" w:rsidRPr="00CD026C" w:rsidRDefault="00FB768A" w:rsidP="00CD026C">
      <w:pPr>
        <w:jc w:val="center"/>
        <w:rPr>
          <w:b/>
          <w:color w:val="000000"/>
          <w:sz w:val="28"/>
          <w:szCs w:val="28"/>
        </w:rPr>
      </w:pPr>
      <w:r w:rsidRPr="00CD026C">
        <w:rPr>
          <w:b/>
          <w:sz w:val="28"/>
          <w:szCs w:val="28"/>
        </w:rPr>
        <w:lastRenderedPageBreak/>
        <w:t>2.2</w:t>
      </w:r>
      <w:r w:rsidR="00CD026C" w:rsidRPr="00CD026C">
        <w:rPr>
          <w:b/>
          <w:sz w:val="28"/>
          <w:szCs w:val="28"/>
        </w:rPr>
        <w:t xml:space="preserve">.3 </w:t>
      </w:r>
      <w:r w:rsidRPr="00CD026C">
        <w:rPr>
          <w:b/>
          <w:sz w:val="28"/>
          <w:szCs w:val="28"/>
        </w:rPr>
        <w:t xml:space="preserve"> </w:t>
      </w:r>
      <w:r w:rsidR="00CD026C" w:rsidRPr="00CD026C">
        <w:rPr>
          <w:b/>
          <w:color w:val="000000"/>
          <w:sz w:val="28"/>
          <w:szCs w:val="28"/>
        </w:rPr>
        <w:t>Размещение объектов транспортного обслуживания и</w:t>
      </w:r>
    </w:p>
    <w:p w:rsidR="00165599" w:rsidRDefault="00CD026C" w:rsidP="00165599">
      <w:pPr>
        <w:spacing w:line="360" w:lineRule="auto"/>
        <w:ind w:left="284"/>
        <w:jc w:val="center"/>
        <w:rPr>
          <w:b/>
          <w:color w:val="000000"/>
          <w:sz w:val="28"/>
          <w:szCs w:val="28"/>
        </w:rPr>
      </w:pPr>
      <w:r w:rsidRPr="00CD026C">
        <w:rPr>
          <w:b/>
          <w:color w:val="000000"/>
          <w:sz w:val="28"/>
          <w:szCs w:val="28"/>
        </w:rPr>
        <w:t>инженерно-технического обеспечения, характеристики</w:t>
      </w:r>
    </w:p>
    <w:p w:rsidR="00165599" w:rsidRPr="00CD026C" w:rsidRDefault="00165599" w:rsidP="00165599">
      <w:pPr>
        <w:spacing w:line="360" w:lineRule="auto"/>
        <w:rPr>
          <w:b/>
          <w:color w:val="000000"/>
          <w:sz w:val="28"/>
          <w:szCs w:val="28"/>
        </w:rPr>
      </w:pPr>
    </w:p>
    <w:p w:rsidR="00800792" w:rsidRPr="00800792" w:rsidRDefault="00800792" w:rsidP="00165599">
      <w:pPr>
        <w:spacing w:line="360" w:lineRule="auto"/>
        <w:ind w:left="-142" w:firstLine="426"/>
        <w:jc w:val="both"/>
        <w:rPr>
          <w:color w:val="000000"/>
          <w:sz w:val="28"/>
          <w:szCs w:val="28"/>
        </w:rPr>
      </w:pPr>
      <w:r>
        <w:rPr>
          <w:color w:val="000000"/>
          <w:sz w:val="28"/>
          <w:szCs w:val="28"/>
        </w:rPr>
        <w:t xml:space="preserve">   </w:t>
      </w:r>
      <w:r w:rsidRPr="00800792">
        <w:rPr>
          <w:color w:val="000000"/>
          <w:sz w:val="28"/>
          <w:szCs w:val="28"/>
        </w:rPr>
        <w:t xml:space="preserve">Для организации транспортного обслуживания </w:t>
      </w:r>
      <w:r w:rsidRPr="00800792">
        <w:rPr>
          <w:bCs/>
          <w:color w:val="000000"/>
          <w:sz w:val="28"/>
          <w:szCs w:val="28"/>
        </w:rPr>
        <w:t>территории размещения бры</w:t>
      </w:r>
      <w:r w:rsidRPr="00800792">
        <w:rPr>
          <w:bCs/>
          <w:color w:val="000000"/>
          <w:sz w:val="28"/>
          <w:szCs w:val="28"/>
        </w:rPr>
        <w:t>з</w:t>
      </w:r>
      <w:r w:rsidRPr="00800792">
        <w:rPr>
          <w:bCs/>
          <w:color w:val="000000"/>
          <w:sz w:val="28"/>
          <w:szCs w:val="28"/>
        </w:rPr>
        <w:t xml:space="preserve">гальных бассейнов блока №3и №4 Ростовской АЭС </w:t>
      </w:r>
      <w:r w:rsidRPr="00800792">
        <w:rPr>
          <w:color w:val="000000"/>
          <w:sz w:val="28"/>
          <w:szCs w:val="28"/>
        </w:rPr>
        <w:t>проектом предлагается стро</w:t>
      </w:r>
      <w:r w:rsidRPr="00800792">
        <w:rPr>
          <w:color w:val="000000"/>
          <w:sz w:val="28"/>
          <w:szCs w:val="28"/>
        </w:rPr>
        <w:t>и</w:t>
      </w:r>
      <w:r w:rsidRPr="00800792">
        <w:rPr>
          <w:color w:val="000000"/>
          <w:sz w:val="28"/>
          <w:szCs w:val="28"/>
        </w:rPr>
        <w:t>тельство следующих элементов транспортной инфраструктуры:</w:t>
      </w:r>
    </w:p>
    <w:p w:rsidR="00800792" w:rsidRPr="00800792" w:rsidRDefault="00E018ED" w:rsidP="00165599">
      <w:pPr>
        <w:pStyle w:val="afe"/>
        <w:widowControl w:val="0"/>
        <w:numPr>
          <w:ilvl w:val="0"/>
          <w:numId w:val="38"/>
        </w:numPr>
        <w:spacing w:line="360" w:lineRule="auto"/>
        <w:ind w:left="-142" w:firstLine="426"/>
        <w:jc w:val="both"/>
        <w:rPr>
          <w:color w:val="000000"/>
          <w:sz w:val="28"/>
          <w:szCs w:val="28"/>
        </w:rPr>
      </w:pPr>
      <w:r>
        <w:rPr>
          <w:color w:val="000000"/>
          <w:sz w:val="28"/>
          <w:szCs w:val="28"/>
        </w:rPr>
        <w:t>с</w:t>
      </w:r>
      <w:r w:rsidR="00800792" w:rsidRPr="00800792">
        <w:rPr>
          <w:color w:val="000000"/>
          <w:sz w:val="28"/>
          <w:szCs w:val="28"/>
        </w:rPr>
        <w:t>троительство участка главной подъездной дороги и устройство тран</w:t>
      </w:r>
      <w:r w:rsidR="00800792" w:rsidRPr="00800792">
        <w:rPr>
          <w:color w:val="000000"/>
          <w:sz w:val="28"/>
          <w:szCs w:val="28"/>
        </w:rPr>
        <w:t>с</w:t>
      </w:r>
      <w:r w:rsidR="00800792" w:rsidRPr="00800792">
        <w:rPr>
          <w:color w:val="000000"/>
          <w:sz w:val="28"/>
          <w:szCs w:val="28"/>
        </w:rPr>
        <w:t xml:space="preserve">портного примыкания к автомобильной дороге </w:t>
      </w:r>
      <w:r w:rsidR="004312A1">
        <w:rPr>
          <w:color w:val="000000"/>
          <w:sz w:val="28"/>
          <w:szCs w:val="28"/>
        </w:rPr>
        <w:t>Волгодоснк - Дубовское</w:t>
      </w:r>
      <w:r w:rsidR="00800792">
        <w:rPr>
          <w:color w:val="000000"/>
          <w:sz w:val="28"/>
          <w:szCs w:val="28"/>
        </w:rPr>
        <w:t>;</w:t>
      </w:r>
    </w:p>
    <w:p w:rsidR="00800792" w:rsidRPr="00800792" w:rsidRDefault="00E018ED" w:rsidP="00165599">
      <w:pPr>
        <w:pStyle w:val="afe"/>
        <w:numPr>
          <w:ilvl w:val="0"/>
          <w:numId w:val="38"/>
        </w:numPr>
        <w:spacing w:line="360" w:lineRule="auto"/>
        <w:ind w:left="-142" w:firstLine="426"/>
        <w:jc w:val="both"/>
        <w:rPr>
          <w:color w:val="000000"/>
          <w:sz w:val="28"/>
          <w:szCs w:val="28"/>
        </w:rPr>
      </w:pPr>
      <w:r>
        <w:rPr>
          <w:color w:val="000000"/>
          <w:sz w:val="28"/>
          <w:szCs w:val="28"/>
        </w:rPr>
        <w:t>с</w:t>
      </w:r>
      <w:r w:rsidR="00800792" w:rsidRPr="00800792">
        <w:rPr>
          <w:color w:val="000000"/>
          <w:sz w:val="28"/>
          <w:szCs w:val="28"/>
        </w:rPr>
        <w:t xml:space="preserve">троительство главного въезда на </w:t>
      </w:r>
      <w:r w:rsidR="00800792" w:rsidRPr="00800792">
        <w:rPr>
          <w:bCs/>
          <w:color w:val="000000"/>
          <w:sz w:val="28"/>
          <w:szCs w:val="28"/>
        </w:rPr>
        <w:t>проектируемую</w:t>
      </w:r>
      <w:r w:rsidR="00800792" w:rsidRPr="00800792">
        <w:rPr>
          <w:color w:val="000000"/>
          <w:sz w:val="28"/>
          <w:szCs w:val="28"/>
        </w:rPr>
        <w:t xml:space="preserve"> территорию;</w:t>
      </w:r>
    </w:p>
    <w:p w:rsidR="00800792" w:rsidRPr="00800792" w:rsidRDefault="00E018ED" w:rsidP="00165599">
      <w:pPr>
        <w:numPr>
          <w:ilvl w:val="0"/>
          <w:numId w:val="38"/>
        </w:numPr>
        <w:spacing w:line="360" w:lineRule="auto"/>
        <w:ind w:left="-142" w:firstLine="426"/>
        <w:jc w:val="both"/>
        <w:rPr>
          <w:color w:val="000000"/>
          <w:sz w:val="28"/>
          <w:szCs w:val="28"/>
        </w:rPr>
      </w:pPr>
      <w:r>
        <w:rPr>
          <w:color w:val="000000"/>
          <w:sz w:val="28"/>
          <w:szCs w:val="28"/>
        </w:rPr>
        <w:t>с</w:t>
      </w:r>
      <w:r w:rsidR="00800792" w:rsidRPr="00800792">
        <w:rPr>
          <w:color w:val="000000"/>
          <w:sz w:val="28"/>
          <w:szCs w:val="28"/>
        </w:rPr>
        <w:t>троительство</w:t>
      </w:r>
      <w:r w:rsidR="00800792">
        <w:rPr>
          <w:color w:val="000000"/>
          <w:sz w:val="28"/>
          <w:szCs w:val="28"/>
        </w:rPr>
        <w:t xml:space="preserve"> </w:t>
      </w:r>
      <w:r w:rsidR="00800792" w:rsidRPr="00800792">
        <w:rPr>
          <w:color w:val="000000"/>
          <w:sz w:val="28"/>
          <w:szCs w:val="28"/>
        </w:rPr>
        <w:t xml:space="preserve">дороги связывающей </w:t>
      </w:r>
      <w:r w:rsidR="00800792">
        <w:rPr>
          <w:color w:val="000000"/>
          <w:sz w:val="28"/>
          <w:szCs w:val="28"/>
        </w:rPr>
        <w:t xml:space="preserve">объекты проектирования </w:t>
      </w:r>
      <w:r w:rsidR="00800792" w:rsidRPr="00800792">
        <w:rPr>
          <w:color w:val="000000"/>
          <w:sz w:val="28"/>
          <w:szCs w:val="28"/>
        </w:rPr>
        <w:t>с о</w:t>
      </w:r>
      <w:r w:rsidR="00800792" w:rsidRPr="00800792">
        <w:rPr>
          <w:color w:val="000000"/>
          <w:sz w:val="28"/>
          <w:szCs w:val="28"/>
        </w:rPr>
        <w:t>с</w:t>
      </w:r>
      <w:r w:rsidR="00800792" w:rsidRPr="00800792">
        <w:rPr>
          <w:color w:val="000000"/>
          <w:sz w:val="28"/>
          <w:szCs w:val="28"/>
        </w:rPr>
        <w:t>новными объектами Ростовской АЭС</w:t>
      </w:r>
      <w:r>
        <w:rPr>
          <w:color w:val="000000"/>
          <w:sz w:val="28"/>
          <w:szCs w:val="28"/>
        </w:rPr>
        <w:t>;</w:t>
      </w:r>
    </w:p>
    <w:p w:rsidR="00800792" w:rsidRPr="00800792" w:rsidRDefault="00E018ED" w:rsidP="00165599">
      <w:pPr>
        <w:numPr>
          <w:ilvl w:val="0"/>
          <w:numId w:val="38"/>
        </w:numPr>
        <w:spacing w:line="360" w:lineRule="auto"/>
        <w:ind w:left="-142" w:firstLine="426"/>
        <w:jc w:val="both"/>
        <w:rPr>
          <w:color w:val="000000"/>
          <w:sz w:val="28"/>
          <w:szCs w:val="28"/>
        </w:rPr>
      </w:pPr>
      <w:r>
        <w:rPr>
          <w:color w:val="000000"/>
          <w:sz w:val="28"/>
          <w:szCs w:val="28"/>
        </w:rPr>
        <w:t>с</w:t>
      </w:r>
      <w:r w:rsidR="00800792" w:rsidRPr="00800792">
        <w:rPr>
          <w:color w:val="000000"/>
          <w:sz w:val="28"/>
          <w:szCs w:val="28"/>
        </w:rPr>
        <w:t>троительство внутриплощадочных дорог с целью обеспечения под</w:t>
      </w:r>
      <w:r w:rsidR="00800792" w:rsidRPr="00800792">
        <w:rPr>
          <w:color w:val="000000"/>
          <w:sz w:val="28"/>
          <w:szCs w:val="28"/>
        </w:rPr>
        <w:t>ъ</w:t>
      </w:r>
      <w:r w:rsidR="00800792" w:rsidRPr="00800792">
        <w:rPr>
          <w:color w:val="000000"/>
          <w:sz w:val="28"/>
          <w:szCs w:val="28"/>
        </w:rPr>
        <w:t>езда и обслуживания соор</w:t>
      </w:r>
      <w:r w:rsidR="00800792">
        <w:rPr>
          <w:color w:val="000000"/>
          <w:sz w:val="28"/>
          <w:szCs w:val="28"/>
        </w:rPr>
        <w:t>у</w:t>
      </w:r>
      <w:r w:rsidR="00800792" w:rsidRPr="00800792">
        <w:rPr>
          <w:color w:val="000000"/>
          <w:sz w:val="28"/>
          <w:szCs w:val="28"/>
        </w:rPr>
        <w:t>жений.</w:t>
      </w:r>
    </w:p>
    <w:p w:rsidR="00CD026C" w:rsidRPr="00CD026C" w:rsidRDefault="000629DE" w:rsidP="00165599">
      <w:pPr>
        <w:pStyle w:val="afe"/>
        <w:spacing w:line="360" w:lineRule="auto"/>
        <w:ind w:left="-142" w:firstLine="426"/>
        <w:jc w:val="both"/>
        <w:rPr>
          <w:color w:val="000000"/>
          <w:sz w:val="28"/>
        </w:rPr>
      </w:pPr>
      <w:r>
        <w:rPr>
          <w:color w:val="000000"/>
          <w:sz w:val="28"/>
        </w:rPr>
        <w:t xml:space="preserve">  </w:t>
      </w:r>
      <w:r w:rsidR="00CD026C" w:rsidRPr="00CD026C">
        <w:rPr>
          <w:color w:val="000000"/>
          <w:sz w:val="28"/>
        </w:rPr>
        <w:t xml:space="preserve">Размещение и характеристики элементов транспортной инфраструктуры в </w:t>
      </w:r>
    </w:p>
    <w:p w:rsidR="00CD026C" w:rsidRPr="00C7437B" w:rsidRDefault="00CD026C" w:rsidP="00165599">
      <w:pPr>
        <w:pStyle w:val="18"/>
        <w:snapToGrid w:val="0"/>
        <w:spacing w:line="360" w:lineRule="auto"/>
        <w:ind w:left="-142" w:right="-480" w:firstLine="426"/>
        <w:rPr>
          <w:color w:val="000000"/>
          <w:sz w:val="28"/>
        </w:rPr>
      </w:pPr>
      <w:r w:rsidRPr="00C94299">
        <w:rPr>
          <w:color w:val="000000"/>
          <w:sz w:val="28"/>
        </w:rPr>
        <w:t xml:space="preserve">составе </w:t>
      </w:r>
      <w:r w:rsidRPr="00C94299">
        <w:rPr>
          <w:bCs/>
          <w:color w:val="000000"/>
          <w:sz w:val="28"/>
        </w:rPr>
        <w:t>территории размещения брызгальных бассейнов</w:t>
      </w:r>
      <w:r w:rsidRPr="00C94299">
        <w:rPr>
          <w:color w:val="000000"/>
          <w:sz w:val="28"/>
        </w:rPr>
        <w:t xml:space="preserve"> </w:t>
      </w:r>
      <w:r>
        <w:rPr>
          <w:color w:val="000000"/>
          <w:sz w:val="28"/>
        </w:rPr>
        <w:t>представлены</w:t>
      </w:r>
      <w:r w:rsidR="000629DE">
        <w:rPr>
          <w:color w:val="000000"/>
          <w:sz w:val="28"/>
        </w:rPr>
        <w:t xml:space="preserve"> </w:t>
      </w:r>
      <w:r w:rsidRPr="00C94299">
        <w:rPr>
          <w:color w:val="000000"/>
          <w:sz w:val="28"/>
        </w:rPr>
        <w:t>в табл.</w:t>
      </w:r>
      <w:r w:rsidR="000629DE">
        <w:rPr>
          <w:color w:val="000000"/>
          <w:sz w:val="28"/>
        </w:rPr>
        <w:t xml:space="preserve"> 2 </w:t>
      </w:r>
      <w:r w:rsidRPr="00C94299">
        <w:rPr>
          <w:color w:val="000000"/>
          <w:sz w:val="28"/>
        </w:rPr>
        <w:t xml:space="preserve">                                                                                                               </w:t>
      </w:r>
    </w:p>
    <w:p w:rsidR="00CD026C" w:rsidRPr="00CD026C" w:rsidRDefault="00CD026C" w:rsidP="000629DE">
      <w:pPr>
        <w:pStyle w:val="afe"/>
        <w:spacing w:line="360" w:lineRule="auto"/>
        <w:ind w:left="1070"/>
        <w:jc w:val="right"/>
        <w:rPr>
          <w:i/>
        </w:rPr>
      </w:pPr>
      <w:r w:rsidRPr="00CD026C">
        <w:rPr>
          <w:i/>
          <w:sz w:val="28"/>
          <w:szCs w:val="28"/>
        </w:rPr>
        <w:t xml:space="preserve">Таблица </w:t>
      </w:r>
      <w:r w:rsidR="000629DE">
        <w:rPr>
          <w:i/>
          <w:sz w:val="28"/>
          <w:szCs w:val="28"/>
        </w:rPr>
        <w:t>2</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93"/>
        <w:gridCol w:w="2126"/>
        <w:gridCol w:w="2551"/>
        <w:gridCol w:w="1134"/>
        <w:gridCol w:w="1276"/>
        <w:gridCol w:w="1418"/>
      </w:tblGrid>
      <w:tr w:rsidR="00CD026C" w:rsidRPr="004E6C88" w:rsidTr="00424A21">
        <w:tc>
          <w:tcPr>
            <w:tcW w:w="993" w:type="dxa"/>
            <w:shd w:val="clear" w:color="auto" w:fill="auto"/>
            <w:vAlign w:val="center"/>
          </w:tcPr>
          <w:p w:rsidR="00CD026C" w:rsidRPr="004E6C88" w:rsidRDefault="00CD026C" w:rsidP="00424A21">
            <w:pPr>
              <w:spacing w:line="360" w:lineRule="auto"/>
              <w:jc w:val="both"/>
              <w:rPr>
                <w:color w:val="000000"/>
              </w:rPr>
            </w:pPr>
            <w:r w:rsidRPr="004E6C88">
              <w:rPr>
                <w:color w:val="000000"/>
                <w:sz w:val="22"/>
                <w:szCs w:val="22"/>
              </w:rPr>
              <w:t>№ п/п</w:t>
            </w:r>
          </w:p>
        </w:tc>
        <w:tc>
          <w:tcPr>
            <w:tcW w:w="2126" w:type="dxa"/>
            <w:shd w:val="clear" w:color="auto" w:fill="auto"/>
            <w:vAlign w:val="center"/>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Наименование</w:t>
            </w:r>
          </w:p>
        </w:tc>
        <w:tc>
          <w:tcPr>
            <w:tcW w:w="2551" w:type="dxa"/>
            <w:shd w:val="clear" w:color="auto" w:fill="auto"/>
            <w:vAlign w:val="center"/>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Функциональное назн</w:t>
            </w:r>
            <w:r w:rsidRPr="004E6C88">
              <w:rPr>
                <w:color w:val="000000"/>
                <w:sz w:val="22"/>
                <w:szCs w:val="22"/>
              </w:rPr>
              <w:t>а</w:t>
            </w:r>
            <w:r w:rsidRPr="004E6C88">
              <w:rPr>
                <w:color w:val="000000"/>
                <w:sz w:val="22"/>
                <w:szCs w:val="22"/>
              </w:rPr>
              <w:t>чение</w:t>
            </w:r>
          </w:p>
        </w:tc>
        <w:tc>
          <w:tcPr>
            <w:tcW w:w="1134" w:type="dxa"/>
            <w:shd w:val="clear" w:color="auto" w:fill="auto"/>
            <w:vAlign w:val="center"/>
          </w:tcPr>
          <w:p w:rsidR="00CD026C" w:rsidRPr="004E6C88" w:rsidRDefault="00CD026C" w:rsidP="00424A21">
            <w:pPr>
              <w:spacing w:before="100" w:beforeAutospacing="1" w:after="100" w:afterAutospacing="1" w:line="360" w:lineRule="auto"/>
              <w:jc w:val="both"/>
              <w:rPr>
                <w:color w:val="000000"/>
                <w:vertAlign w:val="superscript"/>
              </w:rPr>
            </w:pPr>
            <w:r w:rsidRPr="004E6C88">
              <w:rPr>
                <w:color w:val="000000"/>
                <w:sz w:val="22"/>
                <w:szCs w:val="22"/>
              </w:rPr>
              <w:t>Площадь, м</w:t>
            </w:r>
            <w:r w:rsidRPr="004E6C88">
              <w:rPr>
                <w:color w:val="000000"/>
                <w:sz w:val="22"/>
                <w:szCs w:val="22"/>
                <w:vertAlign w:val="superscript"/>
              </w:rPr>
              <w:t>2</w:t>
            </w:r>
          </w:p>
        </w:tc>
        <w:tc>
          <w:tcPr>
            <w:tcW w:w="1276" w:type="dxa"/>
            <w:shd w:val="clear" w:color="auto" w:fill="auto"/>
            <w:vAlign w:val="center"/>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Характе-ристика</w:t>
            </w:r>
          </w:p>
        </w:tc>
        <w:tc>
          <w:tcPr>
            <w:tcW w:w="1418" w:type="dxa"/>
            <w:shd w:val="clear" w:color="auto" w:fill="auto"/>
            <w:vAlign w:val="center"/>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Очеред-ность строител</w:t>
            </w:r>
            <w:r w:rsidRPr="004E6C88">
              <w:rPr>
                <w:color w:val="000000"/>
                <w:sz w:val="22"/>
                <w:szCs w:val="22"/>
              </w:rPr>
              <w:t>ь</w:t>
            </w:r>
            <w:r w:rsidRPr="004E6C88">
              <w:rPr>
                <w:color w:val="000000"/>
                <w:sz w:val="22"/>
                <w:szCs w:val="22"/>
              </w:rPr>
              <w:t>ства</w:t>
            </w:r>
          </w:p>
        </w:tc>
      </w:tr>
      <w:tr w:rsidR="00CD026C" w:rsidRPr="004E6C88" w:rsidTr="00424A21">
        <w:tc>
          <w:tcPr>
            <w:tcW w:w="993" w:type="dxa"/>
            <w:shd w:val="clear" w:color="auto" w:fill="auto"/>
          </w:tcPr>
          <w:p w:rsidR="00CD026C" w:rsidRPr="004E6C88" w:rsidRDefault="00CD026C" w:rsidP="00424A21">
            <w:pPr>
              <w:spacing w:line="360" w:lineRule="auto"/>
              <w:jc w:val="both"/>
              <w:rPr>
                <w:color w:val="000000"/>
              </w:rPr>
            </w:pPr>
            <w:r w:rsidRPr="004E6C88">
              <w:rPr>
                <w:color w:val="000000"/>
                <w:sz w:val="22"/>
                <w:szCs w:val="22"/>
              </w:rPr>
              <w:t>1</w:t>
            </w:r>
          </w:p>
        </w:tc>
        <w:tc>
          <w:tcPr>
            <w:tcW w:w="2126"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2</w:t>
            </w:r>
          </w:p>
        </w:tc>
        <w:tc>
          <w:tcPr>
            <w:tcW w:w="2551"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3</w:t>
            </w:r>
          </w:p>
        </w:tc>
        <w:tc>
          <w:tcPr>
            <w:tcW w:w="1134"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4</w:t>
            </w:r>
          </w:p>
        </w:tc>
        <w:tc>
          <w:tcPr>
            <w:tcW w:w="1276" w:type="dxa"/>
            <w:shd w:val="clear" w:color="auto" w:fill="auto"/>
          </w:tcPr>
          <w:p w:rsidR="00CD026C" w:rsidRPr="004E6C88" w:rsidRDefault="00CD026C" w:rsidP="00424A21">
            <w:pPr>
              <w:spacing w:before="100" w:beforeAutospacing="1" w:after="100" w:afterAutospacing="1" w:line="360" w:lineRule="auto"/>
              <w:jc w:val="both"/>
              <w:rPr>
                <w:color w:val="000000"/>
                <w:highlight w:val="cyan"/>
              </w:rPr>
            </w:pPr>
            <w:r w:rsidRPr="004E6C88">
              <w:rPr>
                <w:color w:val="000000"/>
                <w:sz w:val="22"/>
                <w:szCs w:val="22"/>
              </w:rPr>
              <w:t>5</w:t>
            </w:r>
          </w:p>
        </w:tc>
        <w:tc>
          <w:tcPr>
            <w:tcW w:w="1418"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6</w:t>
            </w:r>
          </w:p>
        </w:tc>
      </w:tr>
      <w:tr w:rsidR="00CD026C" w:rsidRPr="004E6C88" w:rsidTr="00424A21">
        <w:tc>
          <w:tcPr>
            <w:tcW w:w="9498" w:type="dxa"/>
            <w:gridSpan w:val="6"/>
            <w:shd w:val="clear" w:color="auto" w:fill="auto"/>
          </w:tcPr>
          <w:p w:rsidR="00CD026C" w:rsidRPr="00B641C4" w:rsidRDefault="00CD026C" w:rsidP="00424A21">
            <w:pPr>
              <w:spacing w:before="100" w:beforeAutospacing="1" w:after="100" w:afterAutospacing="1" w:line="360" w:lineRule="auto"/>
              <w:ind w:left="1134"/>
              <w:jc w:val="both"/>
              <w:rPr>
                <w:color w:val="000000"/>
              </w:rPr>
            </w:pPr>
            <w:r w:rsidRPr="00B641C4">
              <w:rPr>
                <w:b/>
                <w:color w:val="000000"/>
              </w:rPr>
              <w:t>Внешние</w:t>
            </w:r>
          </w:p>
        </w:tc>
      </w:tr>
      <w:tr w:rsidR="00CD026C" w:rsidRPr="004E6C88" w:rsidTr="00424A21">
        <w:trPr>
          <w:trHeight w:val="1044"/>
        </w:trPr>
        <w:tc>
          <w:tcPr>
            <w:tcW w:w="993" w:type="dxa"/>
            <w:shd w:val="clear" w:color="auto" w:fill="auto"/>
          </w:tcPr>
          <w:p w:rsidR="00CD026C" w:rsidRPr="004E6C88" w:rsidRDefault="00CD026C" w:rsidP="00424A21">
            <w:pPr>
              <w:spacing w:line="360" w:lineRule="auto"/>
              <w:jc w:val="both"/>
              <w:rPr>
                <w:color w:val="000000"/>
              </w:rPr>
            </w:pPr>
            <w:r w:rsidRPr="004E6C88">
              <w:rPr>
                <w:color w:val="000000"/>
                <w:sz w:val="22"/>
                <w:szCs w:val="22"/>
              </w:rPr>
              <w:t>1</w:t>
            </w:r>
          </w:p>
        </w:tc>
        <w:tc>
          <w:tcPr>
            <w:tcW w:w="2126" w:type="dxa"/>
            <w:shd w:val="clear" w:color="auto" w:fill="auto"/>
          </w:tcPr>
          <w:p w:rsidR="00CD026C" w:rsidRPr="00C7437B" w:rsidRDefault="00CD026C" w:rsidP="00424A21">
            <w:pPr>
              <w:spacing w:line="360" w:lineRule="auto"/>
              <w:jc w:val="both"/>
              <w:rPr>
                <w:color w:val="000000"/>
                <w:sz w:val="22"/>
                <w:szCs w:val="22"/>
              </w:rPr>
            </w:pPr>
            <w:r w:rsidRPr="00C7437B">
              <w:rPr>
                <w:color w:val="000000"/>
                <w:sz w:val="22"/>
                <w:szCs w:val="22"/>
              </w:rPr>
              <w:t>Строительство уч</w:t>
            </w:r>
            <w:r w:rsidRPr="00C7437B">
              <w:rPr>
                <w:color w:val="000000"/>
                <w:sz w:val="22"/>
                <w:szCs w:val="22"/>
              </w:rPr>
              <w:t>а</w:t>
            </w:r>
            <w:r w:rsidRPr="00C7437B">
              <w:rPr>
                <w:color w:val="000000"/>
                <w:sz w:val="22"/>
                <w:szCs w:val="22"/>
              </w:rPr>
              <w:t>стка главной под</w:t>
            </w:r>
            <w:r w:rsidRPr="00C7437B">
              <w:rPr>
                <w:color w:val="000000"/>
                <w:sz w:val="22"/>
                <w:szCs w:val="22"/>
              </w:rPr>
              <w:t>ъ</w:t>
            </w:r>
            <w:r w:rsidRPr="00C7437B">
              <w:rPr>
                <w:color w:val="000000"/>
                <w:sz w:val="22"/>
                <w:szCs w:val="22"/>
              </w:rPr>
              <w:t>ездной дороги и устройство тран</w:t>
            </w:r>
            <w:r w:rsidRPr="00C7437B">
              <w:rPr>
                <w:color w:val="000000"/>
                <w:sz w:val="22"/>
                <w:szCs w:val="22"/>
              </w:rPr>
              <w:t>с</w:t>
            </w:r>
            <w:r w:rsidRPr="00C7437B">
              <w:rPr>
                <w:color w:val="000000"/>
                <w:sz w:val="22"/>
                <w:szCs w:val="22"/>
              </w:rPr>
              <w:t>портного примык</w:t>
            </w:r>
            <w:r w:rsidRPr="00C7437B">
              <w:rPr>
                <w:color w:val="000000"/>
                <w:sz w:val="22"/>
                <w:szCs w:val="22"/>
              </w:rPr>
              <w:t>а</w:t>
            </w:r>
            <w:r w:rsidRPr="00C7437B">
              <w:rPr>
                <w:color w:val="000000"/>
                <w:sz w:val="22"/>
                <w:szCs w:val="22"/>
              </w:rPr>
              <w:t>ния к автомобил</w:t>
            </w:r>
            <w:r w:rsidRPr="00C7437B">
              <w:rPr>
                <w:color w:val="000000"/>
                <w:sz w:val="22"/>
                <w:szCs w:val="22"/>
              </w:rPr>
              <w:t>ь</w:t>
            </w:r>
            <w:r w:rsidRPr="00C7437B">
              <w:rPr>
                <w:color w:val="000000"/>
                <w:sz w:val="22"/>
                <w:szCs w:val="22"/>
              </w:rPr>
              <w:t xml:space="preserve">ной дороге </w:t>
            </w:r>
            <w:r>
              <w:rPr>
                <w:color w:val="000000"/>
                <w:sz w:val="22"/>
                <w:szCs w:val="22"/>
              </w:rPr>
              <w:t>Волг</w:t>
            </w:r>
            <w:r>
              <w:rPr>
                <w:color w:val="000000"/>
                <w:sz w:val="22"/>
                <w:szCs w:val="22"/>
              </w:rPr>
              <w:t>о</w:t>
            </w:r>
            <w:r>
              <w:rPr>
                <w:color w:val="000000"/>
                <w:sz w:val="22"/>
                <w:szCs w:val="22"/>
              </w:rPr>
              <w:t>донск - Дубовское</w:t>
            </w:r>
          </w:p>
        </w:tc>
        <w:tc>
          <w:tcPr>
            <w:tcW w:w="2551"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Обеспечение подъез-да ко всем функцио-нальным зонам  объ-екта</w:t>
            </w:r>
          </w:p>
        </w:tc>
        <w:tc>
          <w:tcPr>
            <w:tcW w:w="1134"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yellow"/>
              </w:rPr>
            </w:pPr>
            <w:r>
              <w:rPr>
                <w:color w:val="000000"/>
                <w:sz w:val="22"/>
                <w:szCs w:val="22"/>
              </w:rPr>
              <w:t>9000</w:t>
            </w:r>
          </w:p>
        </w:tc>
        <w:tc>
          <w:tcPr>
            <w:tcW w:w="1276"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cyan"/>
              </w:rPr>
            </w:pPr>
          </w:p>
        </w:tc>
        <w:tc>
          <w:tcPr>
            <w:tcW w:w="1418" w:type="dxa"/>
            <w:shd w:val="clear" w:color="auto" w:fill="auto"/>
          </w:tcPr>
          <w:p w:rsidR="00CD026C" w:rsidRPr="004E6C88" w:rsidRDefault="00CD026C" w:rsidP="00424A21">
            <w:pPr>
              <w:spacing w:line="360" w:lineRule="auto"/>
              <w:ind w:left="1134"/>
              <w:jc w:val="both"/>
              <w:rPr>
                <w:color w:val="000000"/>
              </w:rPr>
            </w:pPr>
          </w:p>
        </w:tc>
      </w:tr>
      <w:tr w:rsidR="00CD026C" w:rsidRPr="004E6C88" w:rsidTr="00424A21">
        <w:tc>
          <w:tcPr>
            <w:tcW w:w="993" w:type="dxa"/>
            <w:shd w:val="clear" w:color="auto" w:fill="auto"/>
          </w:tcPr>
          <w:p w:rsidR="00CD026C" w:rsidRPr="004E6C88" w:rsidRDefault="00CD026C" w:rsidP="00424A21">
            <w:pPr>
              <w:spacing w:line="360" w:lineRule="auto"/>
              <w:jc w:val="both"/>
              <w:rPr>
                <w:color w:val="000000"/>
              </w:rPr>
            </w:pPr>
            <w:r w:rsidRPr="004E6C88">
              <w:rPr>
                <w:color w:val="000000"/>
                <w:sz w:val="22"/>
                <w:szCs w:val="22"/>
              </w:rPr>
              <w:t>2</w:t>
            </w:r>
          </w:p>
        </w:tc>
        <w:tc>
          <w:tcPr>
            <w:tcW w:w="2126" w:type="dxa"/>
            <w:shd w:val="clear" w:color="auto" w:fill="auto"/>
          </w:tcPr>
          <w:p w:rsidR="00CD026C" w:rsidRPr="00C7437B" w:rsidRDefault="00CD026C" w:rsidP="00424A21">
            <w:pPr>
              <w:spacing w:line="360" w:lineRule="auto"/>
              <w:jc w:val="both"/>
              <w:rPr>
                <w:color w:val="000000"/>
                <w:sz w:val="22"/>
                <w:szCs w:val="22"/>
              </w:rPr>
            </w:pPr>
            <w:r>
              <w:rPr>
                <w:color w:val="000000"/>
                <w:sz w:val="22"/>
                <w:szCs w:val="22"/>
              </w:rPr>
              <w:t>С</w:t>
            </w:r>
            <w:r w:rsidRPr="00C7437B">
              <w:rPr>
                <w:color w:val="000000"/>
                <w:sz w:val="22"/>
                <w:szCs w:val="22"/>
              </w:rPr>
              <w:t xml:space="preserve">троительство главного въезда на </w:t>
            </w:r>
            <w:r w:rsidRPr="00C7437B">
              <w:rPr>
                <w:bCs/>
                <w:color w:val="000000"/>
                <w:sz w:val="22"/>
                <w:szCs w:val="22"/>
              </w:rPr>
              <w:t>проектируемую</w:t>
            </w:r>
            <w:r w:rsidRPr="00C7437B">
              <w:rPr>
                <w:color w:val="000000"/>
                <w:sz w:val="22"/>
                <w:szCs w:val="22"/>
              </w:rPr>
              <w:t xml:space="preserve"> </w:t>
            </w:r>
            <w:r w:rsidRPr="00C7437B">
              <w:rPr>
                <w:color w:val="000000"/>
                <w:sz w:val="22"/>
                <w:szCs w:val="22"/>
              </w:rPr>
              <w:lastRenderedPageBreak/>
              <w:t>территорию</w:t>
            </w:r>
          </w:p>
        </w:tc>
        <w:tc>
          <w:tcPr>
            <w:tcW w:w="2551"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lastRenderedPageBreak/>
              <w:t xml:space="preserve">Транспортное обслу-живание территории </w:t>
            </w:r>
          </w:p>
        </w:tc>
        <w:tc>
          <w:tcPr>
            <w:tcW w:w="1134"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yellow"/>
              </w:rPr>
            </w:pPr>
            <w:r>
              <w:rPr>
                <w:color w:val="000000"/>
                <w:sz w:val="22"/>
                <w:szCs w:val="22"/>
              </w:rPr>
              <w:t>2000</w:t>
            </w:r>
          </w:p>
        </w:tc>
        <w:tc>
          <w:tcPr>
            <w:tcW w:w="1276"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cyan"/>
              </w:rPr>
            </w:pPr>
          </w:p>
        </w:tc>
        <w:tc>
          <w:tcPr>
            <w:tcW w:w="1418" w:type="dxa"/>
            <w:shd w:val="clear" w:color="auto" w:fill="auto"/>
          </w:tcPr>
          <w:p w:rsidR="00CD026C" w:rsidRPr="004E6C88" w:rsidRDefault="00CD026C" w:rsidP="00424A21">
            <w:pPr>
              <w:spacing w:line="360" w:lineRule="auto"/>
              <w:ind w:left="1134"/>
              <w:jc w:val="both"/>
              <w:rPr>
                <w:color w:val="000000"/>
              </w:rPr>
            </w:pPr>
          </w:p>
        </w:tc>
      </w:tr>
      <w:tr w:rsidR="00CD026C" w:rsidRPr="004E6C88" w:rsidTr="00424A21">
        <w:tc>
          <w:tcPr>
            <w:tcW w:w="993" w:type="dxa"/>
            <w:shd w:val="clear" w:color="auto" w:fill="auto"/>
          </w:tcPr>
          <w:p w:rsidR="00CD026C" w:rsidRPr="004E6C88" w:rsidRDefault="00CD026C" w:rsidP="00424A21">
            <w:pPr>
              <w:spacing w:line="360" w:lineRule="auto"/>
              <w:jc w:val="both"/>
              <w:rPr>
                <w:color w:val="000000"/>
              </w:rPr>
            </w:pPr>
            <w:r w:rsidRPr="004E6C88">
              <w:rPr>
                <w:color w:val="000000"/>
                <w:sz w:val="22"/>
                <w:szCs w:val="22"/>
              </w:rPr>
              <w:lastRenderedPageBreak/>
              <w:t>3</w:t>
            </w:r>
          </w:p>
        </w:tc>
        <w:tc>
          <w:tcPr>
            <w:tcW w:w="2126" w:type="dxa"/>
            <w:shd w:val="clear" w:color="auto" w:fill="auto"/>
          </w:tcPr>
          <w:p w:rsidR="00CD026C" w:rsidRPr="00C7437B" w:rsidRDefault="00CD026C" w:rsidP="00424A21">
            <w:pPr>
              <w:spacing w:line="360" w:lineRule="auto"/>
              <w:ind w:left="33"/>
              <w:jc w:val="both"/>
              <w:rPr>
                <w:color w:val="000000"/>
                <w:sz w:val="22"/>
                <w:szCs w:val="22"/>
              </w:rPr>
            </w:pPr>
            <w:r>
              <w:rPr>
                <w:color w:val="000000"/>
                <w:sz w:val="22"/>
                <w:szCs w:val="22"/>
              </w:rPr>
              <w:t>С</w:t>
            </w:r>
            <w:r w:rsidRPr="00C7437B">
              <w:rPr>
                <w:color w:val="000000"/>
                <w:sz w:val="22"/>
                <w:szCs w:val="22"/>
              </w:rPr>
              <w:t>троительство д</w:t>
            </w:r>
            <w:r w:rsidRPr="00C7437B">
              <w:rPr>
                <w:color w:val="000000"/>
                <w:sz w:val="22"/>
                <w:szCs w:val="22"/>
              </w:rPr>
              <w:t>о</w:t>
            </w:r>
            <w:r w:rsidRPr="00C7437B">
              <w:rPr>
                <w:color w:val="000000"/>
                <w:sz w:val="22"/>
                <w:szCs w:val="22"/>
              </w:rPr>
              <w:t>роги связывающей объекты проект</w:t>
            </w:r>
            <w:r w:rsidRPr="00C7437B">
              <w:rPr>
                <w:color w:val="000000"/>
                <w:sz w:val="22"/>
                <w:szCs w:val="22"/>
              </w:rPr>
              <w:t>и</w:t>
            </w:r>
            <w:r w:rsidRPr="00C7437B">
              <w:rPr>
                <w:color w:val="000000"/>
                <w:sz w:val="22"/>
                <w:szCs w:val="22"/>
              </w:rPr>
              <w:t>рования с осно</w:t>
            </w:r>
            <w:r w:rsidRPr="00C7437B">
              <w:rPr>
                <w:color w:val="000000"/>
                <w:sz w:val="22"/>
                <w:szCs w:val="22"/>
              </w:rPr>
              <w:t>в</w:t>
            </w:r>
            <w:r w:rsidRPr="00C7437B">
              <w:rPr>
                <w:color w:val="000000"/>
                <w:sz w:val="22"/>
                <w:szCs w:val="22"/>
              </w:rPr>
              <w:t>ными объектами Ростовской АЭС</w:t>
            </w:r>
          </w:p>
        </w:tc>
        <w:tc>
          <w:tcPr>
            <w:tcW w:w="2551" w:type="dxa"/>
            <w:shd w:val="clear" w:color="auto" w:fill="auto"/>
          </w:tcPr>
          <w:p w:rsidR="00CD026C" w:rsidRPr="004E6C88" w:rsidRDefault="00CD026C" w:rsidP="00424A21">
            <w:pPr>
              <w:spacing w:before="100" w:beforeAutospacing="1" w:after="100" w:afterAutospacing="1" w:line="360" w:lineRule="auto"/>
              <w:jc w:val="both"/>
              <w:rPr>
                <w:color w:val="000000"/>
              </w:rPr>
            </w:pPr>
            <w:r w:rsidRPr="004E6C88">
              <w:rPr>
                <w:color w:val="000000"/>
                <w:sz w:val="22"/>
                <w:szCs w:val="22"/>
              </w:rPr>
              <w:t xml:space="preserve">Обеспечение </w:t>
            </w:r>
            <w:r>
              <w:rPr>
                <w:color w:val="000000"/>
                <w:sz w:val="22"/>
                <w:szCs w:val="22"/>
              </w:rPr>
              <w:t>проезда на территорию основных объектов АЭС</w:t>
            </w:r>
          </w:p>
        </w:tc>
        <w:tc>
          <w:tcPr>
            <w:tcW w:w="1134"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yellow"/>
              </w:rPr>
            </w:pPr>
            <w:r>
              <w:rPr>
                <w:color w:val="000000"/>
                <w:sz w:val="22"/>
                <w:szCs w:val="22"/>
              </w:rPr>
              <w:t>3000</w:t>
            </w:r>
          </w:p>
        </w:tc>
        <w:tc>
          <w:tcPr>
            <w:tcW w:w="1276"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cyan"/>
              </w:rPr>
            </w:pPr>
          </w:p>
        </w:tc>
        <w:tc>
          <w:tcPr>
            <w:tcW w:w="1418" w:type="dxa"/>
            <w:shd w:val="clear" w:color="auto" w:fill="auto"/>
          </w:tcPr>
          <w:p w:rsidR="00CD026C" w:rsidRPr="004E6C88" w:rsidRDefault="00CD026C" w:rsidP="00424A21">
            <w:pPr>
              <w:spacing w:line="360" w:lineRule="auto"/>
              <w:ind w:left="1134"/>
              <w:jc w:val="both"/>
              <w:rPr>
                <w:color w:val="000000"/>
              </w:rPr>
            </w:pPr>
          </w:p>
        </w:tc>
      </w:tr>
      <w:tr w:rsidR="00CD026C" w:rsidRPr="004E6C88" w:rsidTr="00424A21">
        <w:tc>
          <w:tcPr>
            <w:tcW w:w="9498" w:type="dxa"/>
            <w:gridSpan w:val="6"/>
            <w:shd w:val="clear" w:color="auto" w:fill="auto"/>
          </w:tcPr>
          <w:p w:rsidR="00CD026C" w:rsidRPr="00B641C4" w:rsidRDefault="00CD026C" w:rsidP="00424A21">
            <w:pPr>
              <w:spacing w:before="100" w:beforeAutospacing="1" w:after="100" w:afterAutospacing="1" w:line="360" w:lineRule="auto"/>
              <w:ind w:left="1134"/>
              <w:jc w:val="both"/>
              <w:rPr>
                <w:color w:val="000000"/>
              </w:rPr>
            </w:pPr>
            <w:r w:rsidRPr="00B641C4">
              <w:rPr>
                <w:b/>
                <w:color w:val="000000"/>
              </w:rPr>
              <w:t>Внутриплощадочные</w:t>
            </w:r>
          </w:p>
        </w:tc>
      </w:tr>
      <w:tr w:rsidR="00CD026C" w:rsidRPr="004E6C88" w:rsidTr="00424A21">
        <w:tc>
          <w:tcPr>
            <w:tcW w:w="993" w:type="dxa"/>
            <w:shd w:val="clear" w:color="auto" w:fill="auto"/>
          </w:tcPr>
          <w:p w:rsidR="00CD026C" w:rsidRPr="004E6C88" w:rsidRDefault="00CD026C" w:rsidP="00424A21">
            <w:pPr>
              <w:spacing w:line="360" w:lineRule="auto"/>
              <w:jc w:val="both"/>
              <w:rPr>
                <w:color w:val="000000"/>
              </w:rPr>
            </w:pPr>
            <w:r w:rsidRPr="004E6C88">
              <w:rPr>
                <w:color w:val="000000"/>
                <w:sz w:val="22"/>
                <w:szCs w:val="22"/>
              </w:rPr>
              <w:t>4</w:t>
            </w:r>
          </w:p>
        </w:tc>
        <w:tc>
          <w:tcPr>
            <w:tcW w:w="2126" w:type="dxa"/>
            <w:shd w:val="clear" w:color="auto" w:fill="auto"/>
          </w:tcPr>
          <w:p w:rsidR="00CD026C" w:rsidRPr="00C7437B" w:rsidRDefault="00CD026C" w:rsidP="00424A21">
            <w:pPr>
              <w:spacing w:line="360" w:lineRule="auto"/>
              <w:jc w:val="both"/>
              <w:rPr>
                <w:color w:val="000000"/>
                <w:sz w:val="22"/>
                <w:szCs w:val="22"/>
              </w:rPr>
            </w:pPr>
            <w:r w:rsidRPr="00C7437B">
              <w:rPr>
                <w:color w:val="000000"/>
                <w:sz w:val="22"/>
                <w:szCs w:val="22"/>
              </w:rPr>
              <w:t>Строительство внутриплощадо</w:t>
            </w:r>
            <w:r w:rsidRPr="00C7437B">
              <w:rPr>
                <w:color w:val="000000"/>
                <w:sz w:val="22"/>
                <w:szCs w:val="22"/>
              </w:rPr>
              <w:t>ч</w:t>
            </w:r>
            <w:r w:rsidRPr="00C7437B">
              <w:rPr>
                <w:color w:val="000000"/>
                <w:sz w:val="22"/>
                <w:szCs w:val="22"/>
              </w:rPr>
              <w:t>ных дорог с целью обеспечения под</w:t>
            </w:r>
            <w:r w:rsidRPr="00C7437B">
              <w:rPr>
                <w:color w:val="000000"/>
                <w:sz w:val="22"/>
                <w:szCs w:val="22"/>
              </w:rPr>
              <w:t>ъ</w:t>
            </w:r>
            <w:r w:rsidRPr="00C7437B">
              <w:rPr>
                <w:color w:val="000000"/>
                <w:sz w:val="22"/>
                <w:szCs w:val="22"/>
              </w:rPr>
              <w:t>езда и обслужив</w:t>
            </w:r>
            <w:r w:rsidRPr="00C7437B">
              <w:rPr>
                <w:color w:val="000000"/>
                <w:sz w:val="22"/>
                <w:szCs w:val="22"/>
              </w:rPr>
              <w:t>а</w:t>
            </w:r>
            <w:r w:rsidRPr="00C7437B">
              <w:rPr>
                <w:color w:val="000000"/>
                <w:sz w:val="22"/>
                <w:szCs w:val="22"/>
              </w:rPr>
              <w:t>ния сооружений</w:t>
            </w:r>
          </w:p>
        </w:tc>
        <w:tc>
          <w:tcPr>
            <w:tcW w:w="2551" w:type="dxa"/>
            <w:shd w:val="clear" w:color="auto" w:fill="auto"/>
          </w:tcPr>
          <w:p w:rsidR="00CD026C" w:rsidRPr="004E6C88" w:rsidRDefault="00CD026C" w:rsidP="00424A21">
            <w:pPr>
              <w:spacing w:before="100" w:beforeAutospacing="1" w:after="100" w:afterAutospacing="1" w:line="360" w:lineRule="auto"/>
              <w:jc w:val="both"/>
              <w:rPr>
                <w:color w:val="000000"/>
              </w:rPr>
            </w:pPr>
            <w:r>
              <w:rPr>
                <w:color w:val="000000"/>
                <w:sz w:val="22"/>
                <w:szCs w:val="22"/>
              </w:rPr>
              <w:t>Обеспечение подъез</w:t>
            </w:r>
            <w:r w:rsidRPr="004E6C88">
              <w:rPr>
                <w:color w:val="000000"/>
                <w:sz w:val="22"/>
                <w:szCs w:val="22"/>
              </w:rPr>
              <w:t>да к обслуживающим объе</w:t>
            </w:r>
            <w:r w:rsidRPr="004E6C88">
              <w:rPr>
                <w:color w:val="000000"/>
                <w:sz w:val="22"/>
                <w:szCs w:val="22"/>
              </w:rPr>
              <w:t>к</w:t>
            </w:r>
            <w:r w:rsidRPr="004E6C88">
              <w:rPr>
                <w:color w:val="000000"/>
                <w:sz w:val="22"/>
                <w:szCs w:val="22"/>
              </w:rPr>
              <w:t>там и открытым пл</w:t>
            </w:r>
            <w:r w:rsidRPr="004E6C88">
              <w:rPr>
                <w:color w:val="000000"/>
                <w:sz w:val="22"/>
                <w:szCs w:val="22"/>
              </w:rPr>
              <w:t>о</w:t>
            </w:r>
            <w:r w:rsidRPr="004E6C88">
              <w:rPr>
                <w:color w:val="000000"/>
                <w:sz w:val="22"/>
                <w:szCs w:val="22"/>
              </w:rPr>
              <w:t xml:space="preserve">щадкам </w:t>
            </w:r>
          </w:p>
        </w:tc>
        <w:tc>
          <w:tcPr>
            <w:tcW w:w="1134" w:type="dxa"/>
            <w:shd w:val="clear" w:color="auto" w:fill="auto"/>
            <w:vAlign w:val="center"/>
          </w:tcPr>
          <w:p w:rsidR="00CD026C" w:rsidRPr="004E6C88" w:rsidRDefault="00CD026C" w:rsidP="00424A21">
            <w:pPr>
              <w:spacing w:before="100" w:beforeAutospacing="1" w:after="100" w:afterAutospacing="1" w:line="360" w:lineRule="auto"/>
              <w:jc w:val="both"/>
              <w:rPr>
                <w:color w:val="000000"/>
                <w:highlight w:val="yellow"/>
              </w:rPr>
            </w:pPr>
            <w:r>
              <w:rPr>
                <w:color w:val="000000"/>
                <w:sz w:val="22"/>
                <w:szCs w:val="22"/>
              </w:rPr>
              <w:t>5500</w:t>
            </w:r>
          </w:p>
        </w:tc>
        <w:tc>
          <w:tcPr>
            <w:tcW w:w="1276" w:type="dxa"/>
            <w:shd w:val="clear" w:color="auto" w:fill="auto"/>
            <w:vAlign w:val="center"/>
          </w:tcPr>
          <w:p w:rsidR="00CD026C" w:rsidRPr="004E6C88" w:rsidRDefault="00CD026C" w:rsidP="00424A21">
            <w:pPr>
              <w:spacing w:before="100" w:beforeAutospacing="1" w:after="100" w:afterAutospacing="1" w:line="360" w:lineRule="auto"/>
              <w:ind w:left="1134"/>
              <w:jc w:val="both"/>
              <w:rPr>
                <w:color w:val="000000"/>
                <w:highlight w:val="cyan"/>
              </w:rPr>
            </w:pPr>
          </w:p>
        </w:tc>
        <w:tc>
          <w:tcPr>
            <w:tcW w:w="1418" w:type="dxa"/>
            <w:shd w:val="clear" w:color="auto" w:fill="auto"/>
          </w:tcPr>
          <w:p w:rsidR="00CD026C" w:rsidRPr="004E6C88" w:rsidRDefault="00CD026C" w:rsidP="00424A21">
            <w:pPr>
              <w:spacing w:line="360" w:lineRule="auto"/>
              <w:ind w:left="1134"/>
              <w:jc w:val="both"/>
              <w:rPr>
                <w:color w:val="000000"/>
              </w:rPr>
            </w:pPr>
          </w:p>
        </w:tc>
      </w:tr>
    </w:tbl>
    <w:p w:rsidR="000629DE" w:rsidRDefault="000629DE" w:rsidP="00CD026C">
      <w:pPr>
        <w:spacing w:line="360" w:lineRule="auto"/>
        <w:ind w:firstLine="283"/>
        <w:jc w:val="both"/>
        <w:rPr>
          <w:bCs/>
          <w:sz w:val="28"/>
          <w:szCs w:val="28"/>
        </w:rPr>
      </w:pPr>
    </w:p>
    <w:p w:rsidR="0077201C" w:rsidRPr="004448AD" w:rsidRDefault="0077201C" w:rsidP="00CD026C">
      <w:pPr>
        <w:spacing w:line="360" w:lineRule="auto"/>
        <w:ind w:firstLine="283"/>
        <w:jc w:val="both"/>
        <w:rPr>
          <w:rFonts w:cs="Arial"/>
          <w:color w:val="000000"/>
          <w:sz w:val="28"/>
          <w:szCs w:val="28"/>
        </w:rPr>
      </w:pPr>
      <w:r w:rsidRPr="004448AD">
        <w:rPr>
          <w:color w:val="000000"/>
          <w:sz w:val="28"/>
          <w:szCs w:val="28"/>
        </w:rPr>
        <w:t xml:space="preserve">Инженерно-техническое обеспечение </w:t>
      </w:r>
      <w:r w:rsidRPr="004448AD">
        <w:rPr>
          <w:rFonts w:cs="Arial"/>
          <w:bCs/>
          <w:color w:val="000000"/>
          <w:sz w:val="28"/>
          <w:szCs w:val="28"/>
        </w:rPr>
        <w:t>функционирования брызгальных бассе</w:t>
      </w:r>
      <w:r w:rsidRPr="004448AD">
        <w:rPr>
          <w:rFonts w:cs="Arial"/>
          <w:bCs/>
          <w:color w:val="000000"/>
          <w:sz w:val="28"/>
          <w:szCs w:val="28"/>
        </w:rPr>
        <w:t>й</w:t>
      </w:r>
      <w:r w:rsidRPr="004448AD">
        <w:rPr>
          <w:rFonts w:cs="Arial"/>
          <w:bCs/>
          <w:color w:val="000000"/>
          <w:sz w:val="28"/>
          <w:szCs w:val="28"/>
        </w:rPr>
        <w:t>нов</w:t>
      </w:r>
      <w:r w:rsidRPr="004448AD">
        <w:rPr>
          <w:color w:val="000000"/>
          <w:sz w:val="28"/>
          <w:szCs w:val="28"/>
        </w:rPr>
        <w:t xml:space="preserve"> предусматривает </w:t>
      </w:r>
      <w:r w:rsidRPr="004448AD">
        <w:rPr>
          <w:rFonts w:cs="Arial"/>
          <w:color w:val="000000"/>
          <w:sz w:val="28"/>
          <w:szCs w:val="28"/>
        </w:rPr>
        <w:t xml:space="preserve">подключение объектов </w:t>
      </w:r>
      <w:r w:rsidRPr="004448AD">
        <w:rPr>
          <w:color w:val="000000"/>
          <w:sz w:val="28"/>
          <w:szCs w:val="28"/>
        </w:rPr>
        <w:t xml:space="preserve">проектируемого комплекса </w:t>
      </w:r>
      <w:r w:rsidRPr="004448AD">
        <w:rPr>
          <w:rFonts w:cs="Arial"/>
          <w:color w:val="000000"/>
          <w:sz w:val="28"/>
          <w:szCs w:val="28"/>
        </w:rPr>
        <w:t>к вне</w:t>
      </w:r>
      <w:r w:rsidRPr="004448AD">
        <w:rPr>
          <w:rFonts w:cs="Arial"/>
          <w:color w:val="000000"/>
          <w:sz w:val="28"/>
          <w:szCs w:val="28"/>
        </w:rPr>
        <w:t>ш</w:t>
      </w:r>
      <w:r w:rsidRPr="004448AD">
        <w:rPr>
          <w:rFonts w:cs="Arial"/>
          <w:color w:val="000000"/>
          <w:sz w:val="28"/>
          <w:szCs w:val="28"/>
        </w:rPr>
        <w:t>ним и автономным источникам водоснабжения, электроснабжения. Предложе</w:t>
      </w:r>
      <w:r w:rsidRPr="004448AD">
        <w:rPr>
          <w:rFonts w:cs="Arial"/>
          <w:color w:val="000000"/>
          <w:sz w:val="28"/>
          <w:szCs w:val="28"/>
        </w:rPr>
        <w:t>н</w:t>
      </w:r>
      <w:r w:rsidRPr="004448AD">
        <w:rPr>
          <w:rFonts w:cs="Arial"/>
          <w:color w:val="000000"/>
          <w:sz w:val="28"/>
          <w:szCs w:val="28"/>
        </w:rPr>
        <w:t>ные в проекте планировки решения представляют собой один из возможных в</w:t>
      </w:r>
      <w:r w:rsidRPr="004448AD">
        <w:rPr>
          <w:rFonts w:cs="Arial"/>
          <w:color w:val="000000"/>
          <w:sz w:val="28"/>
          <w:szCs w:val="28"/>
        </w:rPr>
        <w:t>а</w:t>
      </w:r>
      <w:r w:rsidRPr="004448AD">
        <w:rPr>
          <w:rFonts w:cs="Arial"/>
          <w:color w:val="000000"/>
          <w:sz w:val="28"/>
          <w:szCs w:val="28"/>
        </w:rPr>
        <w:t xml:space="preserve">риантов подключения к объектами инженерной инфраструктуры Жуковского </w:t>
      </w:r>
      <w:r w:rsidR="000C70AB" w:rsidRPr="004448AD">
        <w:rPr>
          <w:rFonts w:cs="Arial"/>
          <w:color w:val="000000"/>
          <w:sz w:val="28"/>
          <w:szCs w:val="28"/>
        </w:rPr>
        <w:t>сельского поселения</w:t>
      </w:r>
      <w:r w:rsidRPr="004448AD">
        <w:rPr>
          <w:rFonts w:cs="Arial"/>
          <w:color w:val="000000"/>
          <w:sz w:val="28"/>
          <w:szCs w:val="28"/>
        </w:rPr>
        <w:t xml:space="preserve">, Дубовского </w:t>
      </w:r>
      <w:r w:rsidR="000C70AB" w:rsidRPr="004448AD">
        <w:rPr>
          <w:rFonts w:cs="Arial"/>
          <w:color w:val="000000"/>
          <w:sz w:val="28"/>
          <w:szCs w:val="28"/>
        </w:rPr>
        <w:t>района</w:t>
      </w:r>
      <w:r w:rsidRPr="004448AD">
        <w:rPr>
          <w:rFonts w:cs="Arial"/>
          <w:color w:val="000000"/>
          <w:sz w:val="28"/>
          <w:szCs w:val="28"/>
        </w:rPr>
        <w:t xml:space="preserve">. </w:t>
      </w:r>
    </w:p>
    <w:p w:rsidR="0077201C" w:rsidRPr="004448AD" w:rsidRDefault="0077201C" w:rsidP="00CD026C">
      <w:pPr>
        <w:spacing w:line="360" w:lineRule="auto"/>
        <w:ind w:firstLine="283"/>
        <w:jc w:val="both"/>
        <w:rPr>
          <w:rFonts w:cs="Arial"/>
          <w:color w:val="000000"/>
          <w:sz w:val="28"/>
          <w:szCs w:val="28"/>
        </w:rPr>
      </w:pPr>
      <w:r w:rsidRPr="004448AD">
        <w:rPr>
          <w:rFonts w:cs="Arial"/>
          <w:color w:val="000000"/>
          <w:sz w:val="28"/>
          <w:szCs w:val="28"/>
        </w:rPr>
        <w:t xml:space="preserve">    Окончательное решение по инженерному обеспечению проектируемой те</w:t>
      </w:r>
      <w:r w:rsidRPr="004448AD">
        <w:rPr>
          <w:rFonts w:cs="Arial"/>
          <w:color w:val="000000"/>
          <w:sz w:val="28"/>
          <w:szCs w:val="28"/>
        </w:rPr>
        <w:t>р</w:t>
      </w:r>
      <w:r w:rsidRPr="004448AD">
        <w:rPr>
          <w:rFonts w:cs="Arial"/>
          <w:color w:val="000000"/>
          <w:sz w:val="28"/>
          <w:szCs w:val="28"/>
        </w:rPr>
        <w:t>ритории следует принять после получения технических условий и необходимых согласований.</w:t>
      </w:r>
    </w:p>
    <w:p w:rsidR="0077201C" w:rsidRPr="00E018ED" w:rsidRDefault="0077201C" w:rsidP="00CD026C">
      <w:pPr>
        <w:spacing w:line="360" w:lineRule="auto"/>
        <w:jc w:val="both"/>
        <w:rPr>
          <w:color w:val="000000"/>
          <w:sz w:val="28"/>
          <w:szCs w:val="28"/>
        </w:rPr>
      </w:pPr>
      <w:r w:rsidRPr="004448AD">
        <w:rPr>
          <w:rFonts w:cs="Arial"/>
          <w:b/>
          <w:i/>
          <w:color w:val="000000"/>
          <w:sz w:val="28"/>
          <w:szCs w:val="28"/>
        </w:rPr>
        <w:t xml:space="preserve">         Водоснабжение.</w:t>
      </w:r>
      <w:r w:rsidRPr="004448AD">
        <w:rPr>
          <w:rFonts w:cs="Arial"/>
          <w:b/>
          <w:color w:val="000000"/>
          <w:sz w:val="28"/>
          <w:szCs w:val="28"/>
        </w:rPr>
        <w:t xml:space="preserve"> </w:t>
      </w:r>
      <w:r w:rsidR="004448AD" w:rsidRPr="00E018ED">
        <w:rPr>
          <w:color w:val="000000"/>
          <w:sz w:val="28"/>
          <w:szCs w:val="28"/>
        </w:rPr>
        <w:t xml:space="preserve">Для </w:t>
      </w:r>
      <w:r w:rsidR="00E018ED" w:rsidRPr="00E018ED">
        <w:rPr>
          <w:color w:val="000000"/>
          <w:sz w:val="28"/>
          <w:szCs w:val="28"/>
        </w:rPr>
        <w:t>функционирования</w:t>
      </w:r>
      <w:r w:rsidR="004448AD" w:rsidRPr="00E018ED">
        <w:rPr>
          <w:color w:val="000000"/>
          <w:sz w:val="28"/>
          <w:szCs w:val="28"/>
        </w:rPr>
        <w:t xml:space="preserve"> брызгальных бассейнов</w:t>
      </w:r>
      <w:r w:rsidR="00E018ED" w:rsidRPr="00E018ED">
        <w:rPr>
          <w:color w:val="000000"/>
          <w:sz w:val="28"/>
          <w:szCs w:val="28"/>
        </w:rPr>
        <w:t xml:space="preserve"> </w:t>
      </w:r>
      <w:r w:rsidR="004448AD" w:rsidRPr="00E018ED">
        <w:rPr>
          <w:color w:val="000000"/>
          <w:sz w:val="28"/>
          <w:szCs w:val="28"/>
        </w:rPr>
        <w:t xml:space="preserve"> как  си</w:t>
      </w:r>
      <w:r w:rsidR="004448AD" w:rsidRPr="00E018ED">
        <w:rPr>
          <w:color w:val="000000"/>
          <w:sz w:val="28"/>
          <w:szCs w:val="28"/>
        </w:rPr>
        <w:t>с</w:t>
      </w:r>
      <w:r w:rsidR="004448AD" w:rsidRPr="00E018ED">
        <w:rPr>
          <w:color w:val="000000"/>
          <w:sz w:val="28"/>
          <w:szCs w:val="28"/>
        </w:rPr>
        <w:t>темы охлаждения</w:t>
      </w:r>
      <w:r w:rsidR="00E018ED" w:rsidRPr="00E018ED">
        <w:rPr>
          <w:color w:val="000000"/>
          <w:sz w:val="28"/>
          <w:szCs w:val="28"/>
        </w:rPr>
        <w:t xml:space="preserve"> ответственных потребителей к </w:t>
      </w:r>
      <w:r w:rsidR="00E018ED" w:rsidRPr="00E018ED">
        <w:rPr>
          <w:color w:val="333333"/>
          <w:sz w:val="28"/>
          <w:szCs w:val="28"/>
        </w:rPr>
        <w:t>которым относятся системы управления и защиты реактора (промежуточный контур реакторного зала)</w:t>
      </w:r>
      <w:r w:rsidR="00E018ED" w:rsidRPr="00E018ED">
        <w:rPr>
          <w:color w:val="000000"/>
          <w:sz w:val="28"/>
          <w:szCs w:val="28"/>
        </w:rPr>
        <w:t>, б</w:t>
      </w:r>
      <w:r w:rsidR="004448AD" w:rsidRPr="00E018ED">
        <w:rPr>
          <w:color w:val="000000"/>
          <w:sz w:val="28"/>
          <w:szCs w:val="28"/>
        </w:rPr>
        <w:t>удет использоваться промышленная вода</w:t>
      </w:r>
      <w:r w:rsidR="00E018ED" w:rsidRPr="00E018ED">
        <w:rPr>
          <w:color w:val="000000"/>
          <w:sz w:val="28"/>
          <w:szCs w:val="28"/>
        </w:rPr>
        <w:t xml:space="preserve"> в замкнутом контуре</w:t>
      </w:r>
      <w:r w:rsidR="004448AD" w:rsidRPr="00E018ED">
        <w:rPr>
          <w:b/>
          <w:color w:val="000000"/>
          <w:sz w:val="28"/>
          <w:szCs w:val="28"/>
        </w:rPr>
        <w:t xml:space="preserve"> </w:t>
      </w:r>
      <w:r w:rsidR="00E018ED" w:rsidRPr="00E018ED">
        <w:rPr>
          <w:color w:val="000000"/>
          <w:sz w:val="28"/>
          <w:szCs w:val="28"/>
        </w:rPr>
        <w:t>из существующего пр</w:t>
      </w:r>
      <w:r w:rsidR="00E018ED" w:rsidRPr="00E018ED">
        <w:rPr>
          <w:color w:val="000000"/>
          <w:sz w:val="28"/>
          <w:szCs w:val="28"/>
        </w:rPr>
        <w:t>у</w:t>
      </w:r>
      <w:r w:rsidR="00E018ED" w:rsidRPr="00E018ED">
        <w:rPr>
          <w:color w:val="000000"/>
          <w:sz w:val="28"/>
          <w:szCs w:val="28"/>
        </w:rPr>
        <w:t>да-охладителя Ростовской АЭС.</w:t>
      </w:r>
    </w:p>
    <w:p w:rsidR="00E018ED" w:rsidRPr="00E018ED" w:rsidRDefault="00E018ED" w:rsidP="00CD026C">
      <w:pPr>
        <w:spacing w:line="360" w:lineRule="auto"/>
        <w:jc w:val="both"/>
        <w:rPr>
          <w:color w:val="000000"/>
          <w:sz w:val="28"/>
          <w:szCs w:val="28"/>
        </w:rPr>
      </w:pPr>
      <w:r w:rsidRPr="00E018ED">
        <w:rPr>
          <w:sz w:val="28"/>
          <w:szCs w:val="28"/>
        </w:rPr>
        <w:t>Для поддержания качества воды на допустимом уровне часть воды продувается, а ее убыль в результате испарения — восполняется посредством забота из пруда-охладителя.</w:t>
      </w:r>
    </w:p>
    <w:p w:rsidR="00FE1FED" w:rsidRPr="00827498" w:rsidRDefault="0009235D" w:rsidP="00827498">
      <w:pPr>
        <w:spacing w:line="360" w:lineRule="auto"/>
        <w:ind w:firstLine="567"/>
        <w:jc w:val="both"/>
        <w:rPr>
          <w:rFonts w:cs="Arial"/>
          <w:color w:val="000000"/>
          <w:sz w:val="28"/>
          <w:szCs w:val="28"/>
        </w:rPr>
      </w:pPr>
      <w:r w:rsidRPr="0009235D">
        <w:rPr>
          <w:rFonts w:cs="Arial"/>
          <w:b/>
          <w:i/>
          <w:color w:val="000000"/>
          <w:sz w:val="28"/>
          <w:szCs w:val="28"/>
        </w:rPr>
        <w:lastRenderedPageBreak/>
        <w:t xml:space="preserve">Электроснабжение  </w:t>
      </w:r>
      <w:r w:rsidRPr="0009235D">
        <w:rPr>
          <w:rFonts w:cs="Arial"/>
          <w:color w:val="000000"/>
          <w:sz w:val="28"/>
          <w:szCs w:val="28"/>
        </w:rPr>
        <w:t>проектируемого</w:t>
      </w:r>
      <w:r w:rsidRPr="0009235D">
        <w:rPr>
          <w:rFonts w:cs="Arial"/>
          <w:b/>
          <w:i/>
          <w:color w:val="000000"/>
          <w:sz w:val="28"/>
          <w:szCs w:val="28"/>
        </w:rPr>
        <w:t xml:space="preserve"> </w:t>
      </w:r>
      <w:r w:rsidRPr="0009235D">
        <w:rPr>
          <w:rFonts w:cs="Arial"/>
          <w:color w:val="000000"/>
          <w:sz w:val="28"/>
          <w:szCs w:val="28"/>
        </w:rPr>
        <w:t>комплекса</w:t>
      </w:r>
      <w:r w:rsidRPr="0009235D">
        <w:rPr>
          <w:rFonts w:cs="Arial"/>
          <w:b/>
          <w:i/>
          <w:color w:val="000000"/>
          <w:sz w:val="28"/>
          <w:szCs w:val="28"/>
        </w:rPr>
        <w:t xml:space="preserve"> </w:t>
      </w:r>
      <w:r w:rsidRPr="0009235D">
        <w:rPr>
          <w:rFonts w:cs="Arial"/>
          <w:color w:val="000000"/>
          <w:sz w:val="28"/>
          <w:szCs w:val="28"/>
        </w:rPr>
        <w:t xml:space="preserve">брызгальных бассейнов планируется </w:t>
      </w:r>
      <w:r w:rsidRPr="0009235D">
        <w:rPr>
          <w:rFonts w:cs="Arial"/>
          <w:b/>
          <w:i/>
          <w:color w:val="000000"/>
          <w:sz w:val="28"/>
          <w:szCs w:val="28"/>
        </w:rPr>
        <w:t xml:space="preserve"> </w:t>
      </w:r>
      <w:r w:rsidRPr="0009235D">
        <w:rPr>
          <w:rFonts w:cs="Arial"/>
          <w:color w:val="000000"/>
          <w:sz w:val="28"/>
          <w:szCs w:val="28"/>
        </w:rPr>
        <w:t>осуществить за счет выработки электроэнергии Ростовской АЭС.</w:t>
      </w:r>
      <w:r w:rsidR="00FE1FED">
        <w:rPr>
          <w:color w:val="000000"/>
          <w:sz w:val="28"/>
          <w:szCs w:val="28"/>
        </w:rPr>
        <w:t xml:space="preserve"> </w:t>
      </w:r>
      <w:r w:rsidR="00111A2C">
        <w:rPr>
          <w:color w:val="000000"/>
          <w:sz w:val="28"/>
          <w:szCs w:val="28"/>
        </w:rPr>
        <w:t xml:space="preserve">     </w:t>
      </w:r>
      <w:r w:rsidR="00FE1FED">
        <w:rPr>
          <w:color w:val="000000"/>
          <w:sz w:val="28"/>
          <w:szCs w:val="28"/>
        </w:rPr>
        <w:t xml:space="preserve"> </w:t>
      </w:r>
      <w:r w:rsidR="00184C92">
        <w:rPr>
          <w:color w:val="000000"/>
          <w:sz w:val="28"/>
          <w:szCs w:val="28"/>
        </w:rPr>
        <w:t xml:space="preserve">      </w:t>
      </w:r>
      <w:r w:rsidR="00FE1FED" w:rsidRPr="00E018ED">
        <w:rPr>
          <w:color w:val="000000"/>
          <w:sz w:val="28"/>
          <w:szCs w:val="28"/>
        </w:rPr>
        <w:t xml:space="preserve">Для функционирования </w:t>
      </w:r>
      <w:r w:rsidR="00FE1FED">
        <w:rPr>
          <w:color w:val="000000"/>
          <w:sz w:val="28"/>
          <w:szCs w:val="28"/>
        </w:rPr>
        <w:t xml:space="preserve">системы </w:t>
      </w:r>
      <w:r w:rsidR="00FE1FED" w:rsidRPr="00E018ED">
        <w:rPr>
          <w:color w:val="000000"/>
          <w:sz w:val="28"/>
          <w:szCs w:val="28"/>
        </w:rPr>
        <w:t>брызгальных бассейнов  будет использоваться промышленная вода в замкнутом контуре</w:t>
      </w:r>
      <w:r w:rsidR="00FE1FED" w:rsidRPr="00E018ED">
        <w:rPr>
          <w:b/>
          <w:color w:val="000000"/>
          <w:sz w:val="28"/>
          <w:szCs w:val="28"/>
        </w:rPr>
        <w:t xml:space="preserve"> </w:t>
      </w:r>
      <w:r w:rsidR="00FE1FED" w:rsidRPr="00E018ED">
        <w:rPr>
          <w:color w:val="000000"/>
          <w:sz w:val="28"/>
          <w:szCs w:val="28"/>
        </w:rPr>
        <w:t>из существующего пруда-охладителя Ростовской АЭС.</w:t>
      </w:r>
      <w:r w:rsidR="00FE1FED">
        <w:rPr>
          <w:color w:val="000000"/>
          <w:sz w:val="28"/>
          <w:szCs w:val="28"/>
        </w:rPr>
        <w:t xml:space="preserve"> С учетом параметров емкости бассейнов (6 шт</w:t>
      </w:r>
      <w:r w:rsidR="007A2ACD">
        <w:rPr>
          <w:color w:val="000000"/>
          <w:sz w:val="28"/>
          <w:szCs w:val="28"/>
        </w:rPr>
        <w:t>.</w:t>
      </w:r>
      <w:r w:rsidR="00FE1FED">
        <w:rPr>
          <w:color w:val="000000"/>
          <w:sz w:val="28"/>
          <w:szCs w:val="28"/>
        </w:rPr>
        <w:t>) объем испол</w:t>
      </w:r>
      <w:r w:rsidR="00FE1FED">
        <w:rPr>
          <w:color w:val="000000"/>
          <w:sz w:val="28"/>
          <w:szCs w:val="28"/>
        </w:rPr>
        <w:t>ь</w:t>
      </w:r>
      <w:r w:rsidR="00FE1FED">
        <w:rPr>
          <w:color w:val="000000"/>
          <w:sz w:val="28"/>
          <w:szCs w:val="28"/>
        </w:rPr>
        <w:t>зуемой воды составит ориентировочно 81 тыс. куб. м.</w:t>
      </w:r>
    </w:p>
    <w:p w:rsidR="002D527B" w:rsidRDefault="00FE1FED" w:rsidP="00CD026C">
      <w:pPr>
        <w:spacing w:line="360" w:lineRule="auto"/>
        <w:jc w:val="both"/>
        <w:rPr>
          <w:sz w:val="28"/>
          <w:szCs w:val="28"/>
        </w:rPr>
      </w:pPr>
      <w:r>
        <w:rPr>
          <w:color w:val="000000"/>
          <w:sz w:val="28"/>
          <w:szCs w:val="28"/>
        </w:rPr>
        <w:t xml:space="preserve">Расчетное энергоснабжение составит </w:t>
      </w:r>
      <w:r w:rsidR="00660B0D">
        <w:rPr>
          <w:sz w:val="28"/>
          <w:szCs w:val="28"/>
        </w:rPr>
        <w:t>1000 кВт/сут.</w:t>
      </w:r>
    </w:p>
    <w:p w:rsidR="009817D1" w:rsidRDefault="009817D1" w:rsidP="00CD026C">
      <w:pPr>
        <w:spacing w:line="360" w:lineRule="auto"/>
        <w:jc w:val="both"/>
        <w:rPr>
          <w:sz w:val="28"/>
          <w:szCs w:val="28"/>
        </w:rPr>
      </w:pPr>
    </w:p>
    <w:p w:rsidR="00E03D09" w:rsidRPr="00E03D09" w:rsidRDefault="00E03D09" w:rsidP="00165599">
      <w:pPr>
        <w:spacing w:line="319" w:lineRule="auto"/>
        <w:ind w:left="-142" w:firstLine="284"/>
        <w:jc w:val="center"/>
        <w:rPr>
          <w:b/>
          <w:color w:val="000000"/>
          <w:sz w:val="28"/>
          <w:szCs w:val="28"/>
        </w:rPr>
      </w:pPr>
      <w:r w:rsidRPr="00E03D09">
        <w:rPr>
          <w:b/>
          <w:color w:val="000000"/>
          <w:sz w:val="28"/>
          <w:szCs w:val="28"/>
        </w:rPr>
        <w:t>2.2.</w:t>
      </w:r>
      <w:r>
        <w:rPr>
          <w:b/>
          <w:color w:val="000000"/>
          <w:sz w:val="28"/>
          <w:szCs w:val="28"/>
        </w:rPr>
        <w:t>4</w:t>
      </w:r>
      <w:r w:rsidRPr="00E03D09">
        <w:rPr>
          <w:b/>
          <w:color w:val="000000"/>
          <w:sz w:val="28"/>
          <w:szCs w:val="28"/>
        </w:rPr>
        <w:t>.  Инженерная подготовка и вертикальная планировка территории</w:t>
      </w:r>
    </w:p>
    <w:p w:rsidR="00E03D09" w:rsidRDefault="00E03D09" w:rsidP="00165599">
      <w:pPr>
        <w:spacing w:line="319" w:lineRule="auto"/>
        <w:ind w:left="-142" w:firstLine="284"/>
        <w:jc w:val="center"/>
        <w:rPr>
          <w:b/>
          <w:color w:val="000000"/>
          <w:sz w:val="28"/>
          <w:szCs w:val="28"/>
        </w:rPr>
      </w:pPr>
      <w:r w:rsidRPr="00E03D09">
        <w:rPr>
          <w:b/>
          <w:color w:val="000000"/>
          <w:sz w:val="28"/>
          <w:szCs w:val="28"/>
        </w:rPr>
        <w:t xml:space="preserve">размещения </w:t>
      </w:r>
      <w:r w:rsidR="00B57DA4">
        <w:rPr>
          <w:b/>
          <w:color w:val="000000"/>
          <w:sz w:val="28"/>
          <w:szCs w:val="28"/>
        </w:rPr>
        <w:t>брызгальных бассейнов</w:t>
      </w:r>
      <w:r w:rsidRPr="00E03D09">
        <w:rPr>
          <w:b/>
          <w:color w:val="000000"/>
          <w:sz w:val="28"/>
          <w:szCs w:val="28"/>
        </w:rPr>
        <w:t>.</w:t>
      </w:r>
    </w:p>
    <w:p w:rsidR="00165599" w:rsidRPr="00E03D09" w:rsidRDefault="00165599" w:rsidP="00165599">
      <w:pPr>
        <w:spacing w:line="319" w:lineRule="auto"/>
        <w:ind w:left="-142" w:firstLine="284"/>
        <w:jc w:val="center"/>
        <w:rPr>
          <w:b/>
          <w:color w:val="000000"/>
          <w:sz w:val="28"/>
          <w:szCs w:val="28"/>
        </w:rPr>
      </w:pPr>
    </w:p>
    <w:p w:rsidR="00E03D09" w:rsidRPr="00165599" w:rsidRDefault="009817D1" w:rsidP="00165599">
      <w:pPr>
        <w:tabs>
          <w:tab w:val="left" w:pos="709"/>
        </w:tabs>
        <w:spacing w:line="319" w:lineRule="auto"/>
        <w:ind w:left="-142" w:firstLine="284"/>
        <w:jc w:val="center"/>
        <w:rPr>
          <w:b/>
          <w:i/>
          <w:color w:val="000000"/>
          <w:sz w:val="28"/>
          <w:szCs w:val="28"/>
        </w:rPr>
      </w:pPr>
      <w:r w:rsidRPr="00165599">
        <w:rPr>
          <w:rFonts w:cs="Arial"/>
          <w:b/>
          <w:i/>
          <w:color w:val="000000"/>
          <w:sz w:val="28"/>
          <w:szCs w:val="28"/>
        </w:rPr>
        <w:t>Существующее положение</w:t>
      </w:r>
    </w:p>
    <w:p w:rsidR="00E03D09" w:rsidRPr="00165599" w:rsidRDefault="00E03D09" w:rsidP="00165599">
      <w:pPr>
        <w:tabs>
          <w:tab w:val="left" w:pos="709"/>
        </w:tabs>
        <w:spacing w:line="319" w:lineRule="auto"/>
        <w:ind w:left="-142" w:firstLine="284"/>
        <w:jc w:val="both"/>
        <w:rPr>
          <w:color w:val="000000"/>
          <w:sz w:val="28"/>
          <w:szCs w:val="28"/>
          <w:highlight w:val="yellow"/>
        </w:rPr>
      </w:pPr>
      <w:r w:rsidRPr="00165599">
        <w:rPr>
          <w:color w:val="000000"/>
          <w:sz w:val="28"/>
          <w:szCs w:val="28"/>
        </w:rPr>
        <w:t xml:space="preserve">Проектируемый </w:t>
      </w:r>
      <w:r w:rsidR="00424A21" w:rsidRPr="00165599">
        <w:rPr>
          <w:color w:val="000000"/>
          <w:sz w:val="28"/>
          <w:szCs w:val="28"/>
        </w:rPr>
        <w:t>земельный участок расположен в Жуковском сельском посел</w:t>
      </w:r>
      <w:r w:rsidR="00424A21" w:rsidRPr="00165599">
        <w:rPr>
          <w:color w:val="000000"/>
          <w:sz w:val="28"/>
          <w:szCs w:val="28"/>
        </w:rPr>
        <w:t>е</w:t>
      </w:r>
      <w:r w:rsidR="00424A21" w:rsidRPr="00165599">
        <w:rPr>
          <w:color w:val="000000"/>
          <w:sz w:val="28"/>
          <w:szCs w:val="28"/>
        </w:rPr>
        <w:t>нии,</w:t>
      </w:r>
      <w:r w:rsidRPr="00165599">
        <w:rPr>
          <w:color w:val="000000"/>
          <w:sz w:val="28"/>
          <w:szCs w:val="28"/>
        </w:rPr>
        <w:t xml:space="preserve"> Дубовского района</w:t>
      </w:r>
      <w:r w:rsidR="00424A21" w:rsidRPr="00165599">
        <w:rPr>
          <w:color w:val="000000"/>
          <w:sz w:val="28"/>
          <w:szCs w:val="28"/>
        </w:rPr>
        <w:t>,</w:t>
      </w:r>
      <w:r w:rsidRPr="00165599">
        <w:rPr>
          <w:color w:val="000000"/>
          <w:sz w:val="28"/>
          <w:szCs w:val="28"/>
        </w:rPr>
        <w:t xml:space="preserve"> Ростовской области</w:t>
      </w:r>
      <w:r w:rsidR="00424A21" w:rsidRPr="00165599">
        <w:rPr>
          <w:color w:val="000000"/>
          <w:sz w:val="28"/>
          <w:szCs w:val="28"/>
        </w:rPr>
        <w:t>, смежный территории размещения Ростовской АЭС</w:t>
      </w:r>
      <w:r w:rsidRPr="00165599">
        <w:rPr>
          <w:color w:val="000000"/>
          <w:sz w:val="28"/>
          <w:szCs w:val="28"/>
        </w:rPr>
        <w:t xml:space="preserve">. Участок площадью </w:t>
      </w:r>
      <w:r w:rsidR="00424A21" w:rsidRPr="00165599">
        <w:rPr>
          <w:rStyle w:val="af3"/>
          <w:b w:val="0"/>
          <w:sz w:val="28"/>
          <w:szCs w:val="28"/>
        </w:rPr>
        <w:t>856 980</w:t>
      </w:r>
      <w:r w:rsidRPr="00165599">
        <w:rPr>
          <w:color w:val="000000"/>
          <w:sz w:val="28"/>
          <w:szCs w:val="28"/>
        </w:rPr>
        <w:t xml:space="preserve"> кв.м. </w:t>
      </w:r>
    </w:p>
    <w:p w:rsidR="00311BF5" w:rsidRPr="00165599" w:rsidRDefault="00E03D09" w:rsidP="00165599">
      <w:pPr>
        <w:spacing w:line="319" w:lineRule="auto"/>
        <w:ind w:left="-142" w:firstLine="284"/>
        <w:jc w:val="both"/>
        <w:rPr>
          <w:color w:val="000000"/>
          <w:sz w:val="28"/>
          <w:szCs w:val="28"/>
        </w:rPr>
      </w:pPr>
      <w:r w:rsidRPr="00165599">
        <w:rPr>
          <w:color w:val="000000"/>
          <w:sz w:val="28"/>
          <w:szCs w:val="28"/>
          <w:lang w:eastAsia="ar-SA"/>
        </w:rPr>
        <w:t xml:space="preserve">Абсолютные отметки  территории проектируемого участка изменяются с </w:t>
      </w:r>
      <w:r w:rsidR="00424A21" w:rsidRPr="00165599">
        <w:rPr>
          <w:color w:val="000000"/>
          <w:sz w:val="28"/>
          <w:szCs w:val="28"/>
          <w:lang w:eastAsia="ar-SA"/>
        </w:rPr>
        <w:t xml:space="preserve">северо запада </w:t>
      </w:r>
      <w:r w:rsidRPr="00165599">
        <w:rPr>
          <w:color w:val="000000"/>
          <w:sz w:val="28"/>
          <w:szCs w:val="28"/>
          <w:lang w:eastAsia="ar-SA"/>
        </w:rPr>
        <w:t xml:space="preserve"> на </w:t>
      </w:r>
      <w:r w:rsidR="00424A21" w:rsidRPr="00165599">
        <w:rPr>
          <w:color w:val="000000"/>
          <w:sz w:val="28"/>
          <w:szCs w:val="28"/>
          <w:lang w:eastAsia="ar-SA"/>
        </w:rPr>
        <w:t>юго</w:t>
      </w:r>
      <w:r w:rsidRPr="00165599">
        <w:rPr>
          <w:color w:val="000000"/>
          <w:sz w:val="28"/>
          <w:szCs w:val="28"/>
          <w:lang w:eastAsia="ar-SA"/>
        </w:rPr>
        <w:t xml:space="preserve">-восток от </w:t>
      </w:r>
      <w:r w:rsidR="00424A21" w:rsidRPr="00165599">
        <w:rPr>
          <w:color w:val="000000"/>
          <w:sz w:val="28"/>
          <w:szCs w:val="28"/>
        </w:rPr>
        <w:t>47</w:t>
      </w:r>
      <w:r w:rsidRPr="00165599">
        <w:rPr>
          <w:color w:val="000000"/>
          <w:sz w:val="28"/>
          <w:szCs w:val="28"/>
        </w:rPr>
        <w:t xml:space="preserve">,0  до </w:t>
      </w:r>
      <w:r w:rsidR="00311BF5" w:rsidRPr="00165599">
        <w:rPr>
          <w:color w:val="000000"/>
          <w:sz w:val="28"/>
          <w:szCs w:val="28"/>
        </w:rPr>
        <w:t>57</w:t>
      </w:r>
      <w:r w:rsidR="009817D1" w:rsidRPr="00165599">
        <w:rPr>
          <w:color w:val="000000"/>
          <w:sz w:val="28"/>
          <w:szCs w:val="28"/>
        </w:rPr>
        <w:t>,0 м.</w:t>
      </w:r>
      <w:r w:rsidR="00311BF5" w:rsidRPr="00165599">
        <w:rPr>
          <w:color w:val="000000"/>
          <w:sz w:val="28"/>
          <w:szCs w:val="28"/>
        </w:rPr>
        <w:t>, непосредственный перепад высот в зоне размещения брызгальных бассейнов составляет  44 – 49 м.</w:t>
      </w:r>
    </w:p>
    <w:p w:rsidR="00E03D09" w:rsidRPr="00165599" w:rsidRDefault="00E03D09" w:rsidP="00165599">
      <w:pPr>
        <w:spacing w:line="319" w:lineRule="auto"/>
        <w:ind w:left="-142" w:firstLine="284"/>
        <w:jc w:val="both"/>
        <w:rPr>
          <w:color w:val="000000"/>
          <w:sz w:val="28"/>
          <w:szCs w:val="28"/>
          <w:lang w:eastAsia="ar-SA"/>
        </w:rPr>
      </w:pPr>
      <w:r w:rsidRPr="00165599">
        <w:rPr>
          <w:color w:val="000000"/>
          <w:sz w:val="28"/>
          <w:szCs w:val="28"/>
          <w:lang w:eastAsia="ar-SA"/>
        </w:rPr>
        <w:t xml:space="preserve">Падение рельефа имеет  </w:t>
      </w:r>
      <w:r w:rsidR="00311BF5" w:rsidRPr="00165599">
        <w:rPr>
          <w:color w:val="000000"/>
          <w:sz w:val="28"/>
          <w:szCs w:val="28"/>
          <w:lang w:eastAsia="ar-SA"/>
        </w:rPr>
        <w:t>направление с юга</w:t>
      </w:r>
      <w:r w:rsidRPr="00165599">
        <w:rPr>
          <w:color w:val="000000"/>
          <w:sz w:val="28"/>
          <w:szCs w:val="28"/>
          <w:lang w:eastAsia="ar-SA"/>
        </w:rPr>
        <w:t xml:space="preserve">  на север. </w:t>
      </w:r>
    </w:p>
    <w:p w:rsidR="00E03D09" w:rsidRPr="00165599" w:rsidRDefault="00E03D09" w:rsidP="00165599">
      <w:pPr>
        <w:spacing w:line="319" w:lineRule="auto"/>
        <w:ind w:left="-142" w:firstLine="284"/>
        <w:jc w:val="both"/>
        <w:rPr>
          <w:color w:val="000000"/>
          <w:sz w:val="28"/>
          <w:szCs w:val="28"/>
        </w:rPr>
      </w:pPr>
      <w:r w:rsidRPr="00165599">
        <w:rPr>
          <w:color w:val="000000"/>
          <w:sz w:val="28"/>
          <w:szCs w:val="28"/>
        </w:rPr>
        <w:t>Территория, отведенная под строительство, свободна от застройки, инженерных сетей и зеленых насаждений.</w:t>
      </w:r>
    </w:p>
    <w:p w:rsidR="009817D1" w:rsidRPr="00165599" w:rsidRDefault="00E03D09" w:rsidP="00165599">
      <w:pPr>
        <w:spacing w:line="319" w:lineRule="auto"/>
        <w:ind w:left="-142" w:firstLine="284"/>
        <w:jc w:val="center"/>
        <w:rPr>
          <w:b/>
          <w:color w:val="000000"/>
          <w:sz w:val="28"/>
          <w:szCs w:val="28"/>
        </w:rPr>
      </w:pPr>
      <w:r w:rsidRPr="00165599">
        <w:rPr>
          <w:b/>
          <w:i/>
          <w:color w:val="000000"/>
          <w:sz w:val="28"/>
          <w:szCs w:val="28"/>
        </w:rPr>
        <w:t>Проектные предложения</w:t>
      </w:r>
    </w:p>
    <w:p w:rsidR="00E03D09" w:rsidRPr="00165599" w:rsidRDefault="00E03D09" w:rsidP="00165599">
      <w:pPr>
        <w:spacing w:line="319" w:lineRule="auto"/>
        <w:ind w:left="-142" w:firstLine="284"/>
        <w:jc w:val="both"/>
        <w:rPr>
          <w:b/>
          <w:color w:val="000000"/>
          <w:sz w:val="28"/>
          <w:szCs w:val="28"/>
        </w:rPr>
      </w:pPr>
      <w:r w:rsidRPr="00165599">
        <w:rPr>
          <w:color w:val="000000"/>
          <w:sz w:val="28"/>
          <w:szCs w:val="28"/>
        </w:rPr>
        <w:t xml:space="preserve">Инженерная подготовка территории – это комплекс инженерных мероприятий по обеспечению пригодности территории для различных видов строительства и создания оптимальных санитарно - гигиенических и микроклиматических условий для жизни населения. </w:t>
      </w:r>
    </w:p>
    <w:p w:rsidR="00E03D09" w:rsidRPr="00165599" w:rsidRDefault="00E03D09" w:rsidP="00165599">
      <w:pPr>
        <w:spacing w:line="319" w:lineRule="auto"/>
        <w:ind w:left="-142" w:right="-1" w:firstLine="284"/>
        <w:jc w:val="both"/>
        <w:rPr>
          <w:b/>
          <w:color w:val="000000"/>
          <w:sz w:val="28"/>
          <w:szCs w:val="28"/>
        </w:rPr>
      </w:pPr>
      <w:r w:rsidRPr="00165599">
        <w:rPr>
          <w:color w:val="000000"/>
          <w:sz w:val="28"/>
          <w:szCs w:val="28"/>
        </w:rPr>
        <w:t xml:space="preserve">       Учитывая рекомендации СНиП, а также результаты анализа природных у</w:t>
      </w:r>
      <w:r w:rsidRPr="00165599">
        <w:rPr>
          <w:color w:val="000000"/>
          <w:sz w:val="28"/>
          <w:szCs w:val="28"/>
        </w:rPr>
        <w:t>с</w:t>
      </w:r>
      <w:r w:rsidRPr="00165599">
        <w:rPr>
          <w:color w:val="000000"/>
          <w:sz w:val="28"/>
          <w:szCs w:val="28"/>
        </w:rPr>
        <w:t>ловий и архитектурно-планировочных решений, принятых при разработке плана застройки участка, предусмотрен следующий комплекс основных мероприятий по инженерной подготовке:</w:t>
      </w:r>
    </w:p>
    <w:p w:rsidR="00E03D09" w:rsidRPr="00165599" w:rsidRDefault="00E03D09" w:rsidP="00165599">
      <w:pPr>
        <w:pStyle w:val="affb"/>
        <w:tabs>
          <w:tab w:val="clear" w:pos="360"/>
        </w:tabs>
        <w:spacing w:line="319" w:lineRule="auto"/>
        <w:ind w:left="-142" w:firstLine="284"/>
        <w:contextualSpacing w:val="0"/>
        <w:rPr>
          <w:color w:val="000000"/>
        </w:rPr>
      </w:pPr>
      <w:r w:rsidRPr="00165599">
        <w:rPr>
          <w:color w:val="000000"/>
        </w:rPr>
        <w:t>-  организация поверхностного стока территории</w:t>
      </w:r>
      <w:r w:rsidR="00165599">
        <w:rPr>
          <w:color w:val="000000"/>
        </w:rPr>
        <w:t>;</w:t>
      </w:r>
    </w:p>
    <w:p w:rsidR="00E03D09" w:rsidRPr="00165599" w:rsidRDefault="00E03D09" w:rsidP="00165599">
      <w:pPr>
        <w:pStyle w:val="19"/>
        <w:ind w:left="-142" w:firstLine="284"/>
        <w:rPr>
          <w:color w:val="000000"/>
        </w:rPr>
      </w:pPr>
      <w:r w:rsidRPr="00165599">
        <w:rPr>
          <w:color w:val="000000"/>
        </w:rPr>
        <w:t>-  вертикальная планировка;</w:t>
      </w:r>
    </w:p>
    <w:p w:rsidR="00E03D09" w:rsidRPr="00165599" w:rsidRDefault="00E03D09" w:rsidP="00165599">
      <w:pPr>
        <w:pStyle w:val="19"/>
        <w:ind w:left="-142" w:firstLine="284"/>
        <w:rPr>
          <w:color w:val="000000"/>
        </w:rPr>
      </w:pPr>
      <w:r w:rsidRPr="00165599">
        <w:rPr>
          <w:color w:val="000000"/>
        </w:rPr>
        <w:lastRenderedPageBreak/>
        <w:t>-  организация водостоков</w:t>
      </w:r>
      <w:r w:rsidR="00165599">
        <w:rPr>
          <w:color w:val="000000"/>
        </w:rPr>
        <w:t>;</w:t>
      </w:r>
    </w:p>
    <w:p w:rsidR="009817D1" w:rsidRPr="00165599" w:rsidRDefault="009817D1" w:rsidP="00165599">
      <w:pPr>
        <w:pStyle w:val="19"/>
        <w:ind w:left="-142" w:firstLine="284"/>
        <w:rPr>
          <w:color w:val="000000"/>
        </w:rPr>
      </w:pPr>
      <w:r w:rsidRPr="00165599">
        <w:rPr>
          <w:color w:val="000000"/>
        </w:rPr>
        <w:t xml:space="preserve"> - повышение бровки бассейнов над расчетным горизонтом воды должно быть не менее 0,3 м</w:t>
      </w:r>
      <w:r w:rsidR="001474DD" w:rsidRPr="00165599">
        <w:rPr>
          <w:color w:val="000000"/>
        </w:rPr>
        <w:t>.</w:t>
      </w:r>
    </w:p>
    <w:p w:rsidR="00E03D09" w:rsidRPr="00165599" w:rsidRDefault="00E03D09" w:rsidP="00165599">
      <w:pPr>
        <w:pStyle w:val="19"/>
        <w:ind w:left="-142" w:firstLine="284"/>
        <w:rPr>
          <w:color w:val="000000"/>
        </w:rPr>
      </w:pPr>
    </w:p>
    <w:p w:rsidR="00E03D09" w:rsidRPr="00165599" w:rsidRDefault="00E03D09" w:rsidP="00165599">
      <w:pPr>
        <w:pStyle w:val="affa"/>
        <w:spacing w:line="319" w:lineRule="auto"/>
        <w:ind w:left="-142" w:firstLine="284"/>
        <w:jc w:val="center"/>
        <w:rPr>
          <w:i/>
          <w:color w:val="000000"/>
        </w:rPr>
      </w:pPr>
      <w:r w:rsidRPr="00165599">
        <w:rPr>
          <w:i/>
          <w:color w:val="000000"/>
        </w:rPr>
        <w:t>Организация поверхностного стока и улучшение санитарного</w:t>
      </w:r>
    </w:p>
    <w:p w:rsidR="00E03D09" w:rsidRPr="00165599" w:rsidRDefault="00E03D09" w:rsidP="00165599">
      <w:pPr>
        <w:pStyle w:val="affa"/>
        <w:spacing w:line="319" w:lineRule="auto"/>
        <w:ind w:left="-142" w:firstLine="284"/>
        <w:jc w:val="center"/>
        <w:rPr>
          <w:i/>
          <w:color w:val="000000"/>
        </w:rPr>
      </w:pPr>
      <w:r w:rsidRPr="00165599">
        <w:rPr>
          <w:i/>
          <w:color w:val="000000"/>
        </w:rPr>
        <w:t>состояния территории</w:t>
      </w:r>
    </w:p>
    <w:p w:rsidR="00E03D09" w:rsidRPr="00165599" w:rsidRDefault="00E03D09" w:rsidP="00165599">
      <w:pPr>
        <w:pStyle w:val="affa"/>
        <w:spacing w:line="319" w:lineRule="auto"/>
        <w:ind w:left="-142" w:firstLine="284"/>
        <w:jc w:val="center"/>
        <w:rPr>
          <w:color w:val="000000"/>
        </w:rPr>
      </w:pPr>
      <w:r w:rsidRPr="00165599">
        <w:rPr>
          <w:i/>
          <w:color w:val="000000"/>
        </w:rPr>
        <w:t>Вертикальная планировка</w:t>
      </w:r>
    </w:p>
    <w:p w:rsidR="00E03D09" w:rsidRPr="00165599" w:rsidRDefault="00E03D09" w:rsidP="00165599">
      <w:pPr>
        <w:pStyle w:val="aff7"/>
        <w:spacing w:line="319" w:lineRule="auto"/>
        <w:ind w:left="-142" w:firstLine="284"/>
        <w:rPr>
          <w:color w:val="000000"/>
        </w:rPr>
      </w:pPr>
      <w:r w:rsidRPr="00165599">
        <w:rPr>
          <w:color w:val="000000"/>
        </w:rPr>
        <w:t xml:space="preserve">         Вертикальной планировкой решается вопрос создания благоприятных у</w:t>
      </w:r>
      <w:r w:rsidRPr="00165599">
        <w:rPr>
          <w:color w:val="000000"/>
        </w:rPr>
        <w:t>с</w:t>
      </w:r>
      <w:r w:rsidRPr="00165599">
        <w:rPr>
          <w:color w:val="000000"/>
        </w:rPr>
        <w:t>ловий для проездов, тротуаров, исключения подтопления  зданий и сооружений на проектируемой территории.</w:t>
      </w:r>
    </w:p>
    <w:p w:rsidR="00E03D09" w:rsidRPr="00165599" w:rsidRDefault="00E03D09" w:rsidP="00165599">
      <w:pPr>
        <w:pStyle w:val="aff7"/>
        <w:spacing w:line="319" w:lineRule="auto"/>
        <w:ind w:left="-142" w:firstLine="284"/>
        <w:rPr>
          <w:color w:val="000000"/>
        </w:rPr>
      </w:pPr>
      <w:r w:rsidRPr="00165599">
        <w:rPr>
          <w:color w:val="000000"/>
        </w:rPr>
        <w:t xml:space="preserve">         Схема вертикальной планировки выполнена на топооснове масштаба 1:</w:t>
      </w:r>
      <w:r w:rsidR="009817D1" w:rsidRPr="00165599">
        <w:rPr>
          <w:color w:val="000000"/>
        </w:rPr>
        <w:t>500</w:t>
      </w:r>
      <w:r w:rsidRPr="00165599">
        <w:rPr>
          <w:color w:val="000000"/>
        </w:rPr>
        <w:t xml:space="preserve"> с сечением рельефа горизонталями через</w:t>
      </w:r>
      <w:r w:rsidR="009817D1" w:rsidRPr="00165599">
        <w:rPr>
          <w:color w:val="000000"/>
        </w:rPr>
        <w:t xml:space="preserve"> 0</w:t>
      </w:r>
      <w:r w:rsidRPr="00165599">
        <w:rPr>
          <w:color w:val="000000"/>
        </w:rPr>
        <w:t>,5 метра. На схеме показаны черные (н</w:t>
      </w:r>
      <w:r w:rsidRPr="00165599">
        <w:rPr>
          <w:color w:val="000000"/>
        </w:rPr>
        <w:t>а</w:t>
      </w:r>
      <w:r w:rsidRPr="00165599">
        <w:rPr>
          <w:color w:val="000000"/>
        </w:rPr>
        <w:t>турные) и красные (проектные) отметки  в точках перелома уклонов</w:t>
      </w:r>
      <w:r w:rsidR="009817D1" w:rsidRPr="00165599">
        <w:rPr>
          <w:color w:val="000000"/>
        </w:rPr>
        <w:t xml:space="preserve"> </w:t>
      </w:r>
      <w:r w:rsidRPr="00165599">
        <w:rPr>
          <w:color w:val="000000"/>
        </w:rPr>
        <w:t>по осям пр</w:t>
      </w:r>
      <w:r w:rsidRPr="00165599">
        <w:rPr>
          <w:color w:val="000000"/>
        </w:rPr>
        <w:t>о</w:t>
      </w:r>
      <w:r w:rsidRPr="00165599">
        <w:rPr>
          <w:color w:val="000000"/>
        </w:rPr>
        <w:t>ездов. Планировочные отметки назначены с учетом минимальных нарушений ест</w:t>
      </w:r>
      <w:r w:rsidRPr="00165599">
        <w:rPr>
          <w:color w:val="000000"/>
        </w:rPr>
        <w:t>е</w:t>
      </w:r>
      <w:r w:rsidRPr="00165599">
        <w:rPr>
          <w:color w:val="000000"/>
        </w:rPr>
        <w:t xml:space="preserve">ственного рельефа. До выполнения планировочных работ на новых территориях предусмотреть  срезку растительного грунта. </w:t>
      </w:r>
    </w:p>
    <w:p w:rsidR="00165599" w:rsidRDefault="00E03D09" w:rsidP="00E03D09">
      <w:pPr>
        <w:spacing w:line="319" w:lineRule="auto"/>
        <w:ind w:left="-142" w:firstLine="284"/>
        <w:jc w:val="both"/>
        <w:rPr>
          <w:color w:val="000000"/>
          <w:sz w:val="28"/>
          <w:szCs w:val="28"/>
        </w:rPr>
      </w:pPr>
      <w:r w:rsidRPr="00165599">
        <w:rPr>
          <w:color w:val="000000"/>
          <w:sz w:val="28"/>
          <w:szCs w:val="28"/>
        </w:rPr>
        <w:t xml:space="preserve">         Поверхностный водоотвод решается открытым способом по прибордю</w:t>
      </w:r>
      <w:r w:rsidRPr="00165599">
        <w:rPr>
          <w:color w:val="000000"/>
          <w:sz w:val="28"/>
          <w:szCs w:val="28"/>
        </w:rPr>
        <w:t>р</w:t>
      </w:r>
      <w:r w:rsidRPr="00165599">
        <w:rPr>
          <w:color w:val="000000"/>
          <w:sz w:val="28"/>
          <w:szCs w:val="28"/>
        </w:rPr>
        <w:t xml:space="preserve">ным лоткам. С </w:t>
      </w:r>
      <w:r w:rsidR="009817D1" w:rsidRPr="00165599">
        <w:rPr>
          <w:color w:val="000000"/>
          <w:sz w:val="28"/>
          <w:szCs w:val="28"/>
        </w:rPr>
        <w:t>проектируемой территории</w:t>
      </w:r>
      <w:r w:rsidRPr="00165599">
        <w:rPr>
          <w:color w:val="000000"/>
          <w:sz w:val="28"/>
          <w:szCs w:val="28"/>
        </w:rPr>
        <w:t xml:space="preserve"> поверхностный сток собирается в вод</w:t>
      </w:r>
      <w:r w:rsidRPr="00165599">
        <w:rPr>
          <w:color w:val="000000"/>
          <w:sz w:val="28"/>
          <w:szCs w:val="28"/>
        </w:rPr>
        <w:t>о</w:t>
      </w:r>
      <w:r w:rsidRPr="00165599">
        <w:rPr>
          <w:color w:val="000000"/>
          <w:sz w:val="28"/>
          <w:szCs w:val="28"/>
        </w:rPr>
        <w:t>отводную канаву, запроектированную по периметру участка, и сбрасывается в с</w:t>
      </w:r>
      <w:r w:rsidRPr="00165599">
        <w:rPr>
          <w:color w:val="000000"/>
          <w:sz w:val="28"/>
          <w:szCs w:val="28"/>
        </w:rPr>
        <w:t>о</w:t>
      </w:r>
      <w:r w:rsidRPr="00165599">
        <w:rPr>
          <w:color w:val="000000"/>
          <w:sz w:val="28"/>
          <w:szCs w:val="28"/>
        </w:rPr>
        <w:t>оружения механической очистки дождевых вод. Сброс очищенных вод предусма</w:t>
      </w:r>
      <w:r w:rsidRPr="00165599">
        <w:rPr>
          <w:color w:val="000000"/>
          <w:sz w:val="28"/>
          <w:szCs w:val="28"/>
        </w:rPr>
        <w:t>т</w:t>
      </w:r>
      <w:r w:rsidRPr="00165599">
        <w:rPr>
          <w:color w:val="000000"/>
          <w:sz w:val="28"/>
          <w:szCs w:val="28"/>
        </w:rPr>
        <w:t xml:space="preserve">ривается в </w:t>
      </w:r>
      <w:r w:rsidR="00ED1EB5" w:rsidRPr="00165599">
        <w:rPr>
          <w:color w:val="000000"/>
          <w:sz w:val="28"/>
          <w:szCs w:val="28"/>
        </w:rPr>
        <w:t>пруд-охладитель Ростовской АЭС.</w:t>
      </w:r>
    </w:p>
    <w:p w:rsidR="0068798A" w:rsidRPr="00E03D09" w:rsidRDefault="00165599" w:rsidP="00E03D09">
      <w:pPr>
        <w:spacing w:line="319" w:lineRule="auto"/>
        <w:ind w:left="-142" w:firstLine="284"/>
        <w:jc w:val="both"/>
        <w:rPr>
          <w:color w:val="000000"/>
          <w:sz w:val="28"/>
          <w:szCs w:val="28"/>
        </w:rPr>
      </w:pPr>
      <w:r w:rsidRPr="00E03D09">
        <w:rPr>
          <w:color w:val="000000"/>
          <w:sz w:val="28"/>
          <w:szCs w:val="28"/>
        </w:rPr>
        <w:t xml:space="preserve"> </w:t>
      </w:r>
    </w:p>
    <w:p w:rsidR="0068798A" w:rsidRDefault="00165599" w:rsidP="0068798A">
      <w:pPr>
        <w:autoSpaceDE w:val="0"/>
        <w:autoSpaceDN w:val="0"/>
        <w:adjustRightInd w:val="0"/>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2.3 </w:t>
      </w:r>
      <w:r w:rsidR="0068798A" w:rsidRPr="0068798A">
        <w:rPr>
          <w:rFonts w:ascii="TimesNewRomanPS-BoldMT" w:hAnsi="TimesNewRomanPS-BoldMT" w:cs="TimesNewRomanPS-BoldMT"/>
          <w:b/>
          <w:bCs/>
          <w:color w:val="000000"/>
          <w:sz w:val="28"/>
          <w:szCs w:val="28"/>
        </w:rPr>
        <w:t>Охрана окружающей среды</w:t>
      </w:r>
    </w:p>
    <w:p w:rsidR="0068798A" w:rsidRDefault="0068798A" w:rsidP="0068798A">
      <w:pPr>
        <w:autoSpaceDE w:val="0"/>
        <w:autoSpaceDN w:val="0"/>
        <w:adjustRightInd w:val="0"/>
        <w:rPr>
          <w:rFonts w:ascii="TimesNewRomanPS-BoldMT" w:hAnsi="TimesNewRomanPS-BoldMT" w:cs="TimesNewRomanPS-BoldMT"/>
          <w:b/>
          <w:bCs/>
          <w:color w:val="000000"/>
          <w:sz w:val="28"/>
          <w:szCs w:val="28"/>
        </w:rPr>
      </w:pPr>
    </w:p>
    <w:p w:rsidR="008A585F" w:rsidRPr="00AD65E3" w:rsidRDefault="008A585F" w:rsidP="00165599">
      <w:pPr>
        <w:pStyle w:val="34"/>
        <w:shd w:val="clear" w:color="auto" w:fill="auto"/>
        <w:spacing w:before="0" w:line="360" w:lineRule="auto"/>
        <w:ind w:firstLine="426"/>
        <w:jc w:val="both"/>
        <w:rPr>
          <w:sz w:val="28"/>
          <w:szCs w:val="28"/>
        </w:rPr>
      </w:pPr>
      <w:r w:rsidRPr="00AD65E3">
        <w:rPr>
          <w:sz w:val="28"/>
          <w:szCs w:val="28"/>
        </w:rPr>
        <w:t>Раздел разработан с учетом действующих законодательных актов и нормати</w:t>
      </w:r>
      <w:r w:rsidRPr="00AD65E3">
        <w:rPr>
          <w:sz w:val="28"/>
          <w:szCs w:val="28"/>
        </w:rPr>
        <w:t>в</w:t>
      </w:r>
      <w:r w:rsidRPr="00AD65E3">
        <w:rPr>
          <w:sz w:val="28"/>
          <w:szCs w:val="28"/>
        </w:rPr>
        <w:t>ных</w:t>
      </w:r>
      <w:r>
        <w:rPr>
          <w:sz w:val="28"/>
          <w:szCs w:val="28"/>
        </w:rPr>
        <w:t xml:space="preserve"> </w:t>
      </w:r>
      <w:r w:rsidRPr="00AD65E3">
        <w:rPr>
          <w:sz w:val="28"/>
          <w:szCs w:val="28"/>
        </w:rPr>
        <w:t>документов по вопросам охраны окружающей среды и природных ресурсов.</w:t>
      </w:r>
    </w:p>
    <w:p w:rsidR="008A585F" w:rsidRPr="00AD65E3" w:rsidRDefault="008A585F" w:rsidP="00165599">
      <w:pPr>
        <w:pStyle w:val="34"/>
        <w:shd w:val="clear" w:color="auto" w:fill="auto"/>
        <w:spacing w:before="0" w:line="360" w:lineRule="auto"/>
        <w:ind w:firstLine="426"/>
        <w:jc w:val="both"/>
        <w:rPr>
          <w:sz w:val="28"/>
          <w:szCs w:val="28"/>
        </w:rPr>
      </w:pPr>
      <w:r w:rsidRPr="00AD65E3">
        <w:rPr>
          <w:sz w:val="28"/>
          <w:szCs w:val="28"/>
        </w:rPr>
        <w:t>При разработке раздела использованы следующие основные нормативные д</w:t>
      </w:r>
      <w:r w:rsidRPr="00AD65E3">
        <w:rPr>
          <w:sz w:val="28"/>
          <w:szCs w:val="28"/>
        </w:rPr>
        <w:t>о</w:t>
      </w:r>
      <w:r w:rsidRPr="00AD65E3">
        <w:rPr>
          <w:sz w:val="28"/>
          <w:szCs w:val="28"/>
        </w:rPr>
        <w:t>кументы:</w:t>
      </w:r>
    </w:p>
    <w:p w:rsidR="008A585F" w:rsidRPr="00AD65E3" w:rsidRDefault="008A585F" w:rsidP="00165599">
      <w:pPr>
        <w:pStyle w:val="34"/>
        <w:shd w:val="clear" w:color="auto" w:fill="auto"/>
        <w:tabs>
          <w:tab w:val="left" w:pos="1026"/>
        </w:tabs>
        <w:spacing w:before="0" w:line="360" w:lineRule="auto"/>
        <w:jc w:val="both"/>
        <w:rPr>
          <w:sz w:val="28"/>
          <w:szCs w:val="28"/>
        </w:rPr>
      </w:pPr>
      <w:r w:rsidRPr="00AD65E3">
        <w:rPr>
          <w:sz w:val="28"/>
          <w:szCs w:val="28"/>
        </w:rPr>
        <w:t>Постановление Правительства Российской Федерации № 87.</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ФЗ № 7 «Об охране окружающей среды» (с изм. на 14.03.09 г.)</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ФЗ № 96 «Об охране атмосферного воздуха» (с изм. на 30.12.08 г.)</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Приказ № 703 от 19.10.07 г. «Методические указания по разработке проектов</w:t>
      </w:r>
      <w:r w:rsidRPr="00AD65E3">
        <w:rPr>
          <w:sz w:val="28"/>
          <w:szCs w:val="28"/>
        </w:rPr>
        <w:br/>
      </w:r>
      <w:r w:rsidRPr="00AD65E3">
        <w:rPr>
          <w:sz w:val="28"/>
          <w:szCs w:val="28"/>
        </w:rPr>
        <w:lastRenderedPageBreak/>
        <w:t>нормативов образования отходов и лимитов на их размещение».</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ГН 2.1.6.2309-07 «Ориентировочные безопасные уровни воздействия (ОБУВ)</w:t>
      </w:r>
      <w:r w:rsidRPr="00AD65E3">
        <w:rPr>
          <w:sz w:val="28"/>
          <w:szCs w:val="28"/>
        </w:rPr>
        <w:br/>
        <w:t>загрязняющих веществ в атмосферном воздухе населенных мест».</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СНиП 11-12-77 «Защита от шума».</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СаНПиН 2.2.1./2.1.1.1200-03 «Санитарно-защитные зоны и санитарная классиф</w:t>
      </w:r>
      <w:r w:rsidRPr="00AD65E3">
        <w:rPr>
          <w:sz w:val="28"/>
          <w:szCs w:val="28"/>
        </w:rPr>
        <w:t>и</w:t>
      </w:r>
      <w:r>
        <w:rPr>
          <w:sz w:val="28"/>
          <w:szCs w:val="28"/>
        </w:rPr>
        <w:t xml:space="preserve">кация </w:t>
      </w:r>
      <w:r w:rsidRPr="00AD65E3">
        <w:rPr>
          <w:sz w:val="28"/>
          <w:szCs w:val="28"/>
        </w:rPr>
        <w:t>предприятий, сооружений и иных объектов» (с изм. на 06.10.09 г).</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«Методика расчета концентраций в атмосферном воздухе вредных веществ,</w:t>
      </w:r>
      <w:r>
        <w:rPr>
          <w:sz w:val="28"/>
          <w:szCs w:val="28"/>
        </w:rPr>
        <w:t xml:space="preserve"> </w:t>
      </w:r>
      <w:r w:rsidRPr="00AD65E3">
        <w:rPr>
          <w:sz w:val="28"/>
          <w:szCs w:val="28"/>
        </w:rPr>
        <w:t>с</w:t>
      </w:r>
      <w:r w:rsidRPr="00AD65E3">
        <w:rPr>
          <w:sz w:val="28"/>
          <w:szCs w:val="28"/>
        </w:rPr>
        <w:t>о</w:t>
      </w:r>
      <w:r w:rsidRPr="00AD65E3">
        <w:rPr>
          <w:sz w:val="28"/>
          <w:szCs w:val="28"/>
        </w:rPr>
        <w:t>держащихся в выбросах предприятий». ОНД-86, М. 1987.</w:t>
      </w:r>
    </w:p>
    <w:p w:rsidR="008A585F" w:rsidRPr="00AD65E3" w:rsidRDefault="008A585F" w:rsidP="00165599">
      <w:pPr>
        <w:pStyle w:val="34"/>
        <w:shd w:val="clear" w:color="auto" w:fill="auto"/>
        <w:spacing w:before="0" w:line="360" w:lineRule="auto"/>
        <w:jc w:val="both"/>
        <w:rPr>
          <w:sz w:val="28"/>
          <w:szCs w:val="28"/>
        </w:rPr>
      </w:pPr>
      <w:r w:rsidRPr="00AD65E3">
        <w:rPr>
          <w:sz w:val="28"/>
          <w:szCs w:val="28"/>
        </w:rPr>
        <w:t>Пособие по разработке раздела проектной документации «Перечень мероприятий по</w:t>
      </w:r>
      <w:r>
        <w:rPr>
          <w:sz w:val="28"/>
          <w:szCs w:val="28"/>
        </w:rPr>
        <w:t xml:space="preserve"> </w:t>
      </w:r>
      <w:r w:rsidRPr="00AD65E3">
        <w:rPr>
          <w:sz w:val="28"/>
          <w:szCs w:val="28"/>
        </w:rPr>
        <w:t>охране окружающей среды». Санкт-Петербург</w:t>
      </w:r>
      <w:r>
        <w:rPr>
          <w:sz w:val="28"/>
          <w:szCs w:val="28"/>
        </w:rPr>
        <w:t xml:space="preserve"> </w:t>
      </w:r>
      <w:r w:rsidRPr="00AD65E3">
        <w:rPr>
          <w:sz w:val="28"/>
          <w:szCs w:val="28"/>
        </w:rPr>
        <w:t>2013 г.</w:t>
      </w:r>
    </w:p>
    <w:p w:rsidR="00DB660C" w:rsidRDefault="008A585F" w:rsidP="00165599">
      <w:pPr>
        <w:autoSpaceDE w:val="0"/>
        <w:autoSpaceDN w:val="0"/>
        <w:adjustRightInd w:val="0"/>
        <w:spacing w:line="360" w:lineRule="auto"/>
        <w:jc w:val="both"/>
        <w:rPr>
          <w:rFonts w:ascii="TimesNewRomanPS-BoldMT" w:hAnsi="TimesNewRomanPS-BoldMT" w:cs="TimesNewRomanPS-BoldMT"/>
          <w:bCs/>
          <w:sz w:val="28"/>
          <w:szCs w:val="28"/>
        </w:rPr>
      </w:pPr>
      <w:r>
        <w:rPr>
          <w:rFonts w:ascii="TimesNewRomanPS-BoldMT" w:hAnsi="TimesNewRomanPS-BoldMT" w:cs="TimesNewRomanPS-BoldMT"/>
          <w:bCs/>
          <w:color w:val="000000"/>
          <w:sz w:val="28"/>
          <w:szCs w:val="28"/>
        </w:rPr>
        <w:t xml:space="preserve">  Т</w:t>
      </w:r>
      <w:r w:rsidR="00FB07EB">
        <w:rPr>
          <w:rFonts w:ascii="TimesNewRomanPS-BoldMT" w:hAnsi="TimesNewRomanPS-BoldMT" w:cs="TimesNewRomanPS-BoldMT"/>
          <w:bCs/>
          <w:color w:val="000000"/>
          <w:sz w:val="28"/>
          <w:szCs w:val="28"/>
        </w:rPr>
        <w:t>ерритори</w:t>
      </w:r>
      <w:r w:rsidR="00AC0C55">
        <w:rPr>
          <w:rFonts w:ascii="TimesNewRomanPS-BoldMT" w:hAnsi="TimesNewRomanPS-BoldMT" w:cs="TimesNewRomanPS-BoldMT"/>
          <w:bCs/>
          <w:color w:val="000000"/>
          <w:sz w:val="28"/>
          <w:szCs w:val="28"/>
        </w:rPr>
        <w:t xml:space="preserve">я </w:t>
      </w:r>
      <w:r>
        <w:rPr>
          <w:rFonts w:ascii="TimesNewRomanPS-BoldMT" w:hAnsi="TimesNewRomanPS-BoldMT" w:cs="TimesNewRomanPS-BoldMT"/>
          <w:bCs/>
          <w:color w:val="000000"/>
          <w:sz w:val="28"/>
          <w:szCs w:val="28"/>
        </w:rPr>
        <w:t xml:space="preserve"> расположения брызгальных бассейнов расположена  в непосредс</w:t>
      </w:r>
      <w:r>
        <w:rPr>
          <w:rFonts w:ascii="TimesNewRomanPS-BoldMT" w:hAnsi="TimesNewRomanPS-BoldMT" w:cs="TimesNewRomanPS-BoldMT"/>
          <w:bCs/>
          <w:color w:val="000000"/>
          <w:sz w:val="28"/>
          <w:szCs w:val="28"/>
        </w:rPr>
        <w:t>т</w:t>
      </w:r>
      <w:r>
        <w:rPr>
          <w:rFonts w:ascii="TimesNewRomanPS-BoldMT" w:hAnsi="TimesNewRomanPS-BoldMT" w:cs="TimesNewRomanPS-BoldMT"/>
          <w:bCs/>
          <w:color w:val="000000"/>
          <w:sz w:val="28"/>
          <w:szCs w:val="28"/>
        </w:rPr>
        <w:t xml:space="preserve">венной близости  к основным объектам Ростовской АЭС и входит в зону </w:t>
      </w:r>
      <w:r w:rsidRPr="0001016D">
        <w:rPr>
          <w:rFonts w:ascii="TimesNewRomanPS-BoldMT" w:hAnsi="TimesNewRomanPS-BoldMT" w:cs="TimesNewRomanPS-BoldMT"/>
          <w:bCs/>
          <w:sz w:val="28"/>
          <w:szCs w:val="28"/>
        </w:rPr>
        <w:t>возмо</w:t>
      </w:r>
      <w:r w:rsidRPr="0001016D">
        <w:rPr>
          <w:rFonts w:ascii="TimesNewRomanPS-BoldMT" w:hAnsi="TimesNewRomanPS-BoldMT" w:cs="TimesNewRomanPS-BoldMT"/>
          <w:bCs/>
          <w:sz w:val="28"/>
          <w:szCs w:val="28"/>
        </w:rPr>
        <w:t>ж</w:t>
      </w:r>
      <w:r w:rsidRPr="0001016D">
        <w:rPr>
          <w:rFonts w:ascii="TimesNewRomanPS-BoldMT" w:hAnsi="TimesNewRomanPS-BoldMT" w:cs="TimesNewRomanPS-BoldMT"/>
          <w:bCs/>
          <w:sz w:val="28"/>
          <w:szCs w:val="28"/>
        </w:rPr>
        <w:t>ных сильных разрушений от Ро АЭС R=3км. Проектируемый земельный участок удален от ближнего населенного пункта на расстояние 3.8 км. Охранн</w:t>
      </w:r>
      <w:r w:rsidR="00DB660C" w:rsidRPr="0001016D">
        <w:rPr>
          <w:rFonts w:ascii="TimesNewRomanPS-BoldMT" w:hAnsi="TimesNewRomanPS-BoldMT" w:cs="TimesNewRomanPS-BoldMT"/>
          <w:bCs/>
          <w:sz w:val="28"/>
          <w:szCs w:val="28"/>
        </w:rPr>
        <w:t>ую</w:t>
      </w:r>
      <w:r w:rsidRPr="0001016D">
        <w:rPr>
          <w:rFonts w:ascii="TimesNewRomanPS-BoldMT" w:hAnsi="TimesNewRomanPS-BoldMT" w:cs="TimesNewRomanPS-BoldMT"/>
          <w:bCs/>
          <w:sz w:val="28"/>
          <w:szCs w:val="28"/>
        </w:rPr>
        <w:t xml:space="preserve"> зону от места проектируемого строительства  брызгальных бассейнов стоит принимать не менее 80 м</w:t>
      </w:r>
      <w:r w:rsidR="0001016D">
        <w:rPr>
          <w:rFonts w:ascii="TimesNewRomanPS-BoldMT" w:hAnsi="TimesNewRomanPS-BoldMT" w:cs="TimesNewRomanPS-BoldMT"/>
          <w:bCs/>
          <w:sz w:val="28"/>
          <w:szCs w:val="28"/>
        </w:rPr>
        <w:t>,</w:t>
      </w:r>
      <w:r w:rsidRPr="0001016D">
        <w:rPr>
          <w:rFonts w:ascii="TimesNewRomanPS-BoldMT" w:hAnsi="TimesNewRomanPS-BoldMT" w:cs="TimesNewRomanPS-BoldMT"/>
          <w:bCs/>
          <w:sz w:val="28"/>
          <w:szCs w:val="28"/>
        </w:rPr>
        <w:t xml:space="preserve"> в целях </w:t>
      </w:r>
      <w:r w:rsidR="00DB660C" w:rsidRPr="0001016D">
        <w:rPr>
          <w:sz w:val="28"/>
          <w:szCs w:val="28"/>
        </w:rPr>
        <w:t xml:space="preserve">отвода образовывающихся </w:t>
      </w:r>
      <w:r w:rsidRPr="0001016D">
        <w:rPr>
          <w:sz w:val="28"/>
          <w:szCs w:val="28"/>
        </w:rPr>
        <w:t>кап</w:t>
      </w:r>
      <w:r w:rsidR="00DB660C" w:rsidRPr="0001016D">
        <w:rPr>
          <w:sz w:val="28"/>
          <w:szCs w:val="28"/>
        </w:rPr>
        <w:t>ель</w:t>
      </w:r>
      <w:r w:rsidRPr="0001016D">
        <w:rPr>
          <w:sz w:val="28"/>
          <w:szCs w:val="28"/>
        </w:rPr>
        <w:t xml:space="preserve"> воды </w:t>
      </w:r>
      <w:r w:rsidR="00DB660C" w:rsidRPr="0001016D">
        <w:rPr>
          <w:sz w:val="28"/>
          <w:szCs w:val="28"/>
        </w:rPr>
        <w:t>и пара,  в результате разбрызгивания соплами воды</w:t>
      </w:r>
      <w:r w:rsidR="0001016D">
        <w:rPr>
          <w:sz w:val="28"/>
          <w:szCs w:val="28"/>
        </w:rPr>
        <w:t xml:space="preserve"> </w:t>
      </w:r>
      <w:r w:rsidRPr="0001016D">
        <w:rPr>
          <w:sz w:val="28"/>
          <w:szCs w:val="28"/>
        </w:rPr>
        <w:t xml:space="preserve"> от</w:t>
      </w:r>
      <w:r w:rsidR="0001016D">
        <w:rPr>
          <w:sz w:val="28"/>
          <w:szCs w:val="28"/>
        </w:rPr>
        <w:t xml:space="preserve"> зданий,</w:t>
      </w:r>
      <w:r w:rsidRPr="0001016D">
        <w:rPr>
          <w:sz w:val="28"/>
          <w:szCs w:val="28"/>
        </w:rPr>
        <w:t xml:space="preserve"> сооружений и дорог</w:t>
      </w:r>
      <w:r w:rsidRPr="0001016D">
        <w:rPr>
          <w:rFonts w:ascii="TimesNewRomanPS-BoldMT" w:hAnsi="TimesNewRomanPS-BoldMT" w:cs="TimesNewRomanPS-BoldMT"/>
          <w:bCs/>
          <w:sz w:val="28"/>
          <w:szCs w:val="28"/>
        </w:rPr>
        <w:t xml:space="preserve"> </w:t>
      </w:r>
      <w:r w:rsidR="00DB660C" w:rsidRPr="0001016D">
        <w:rPr>
          <w:rFonts w:ascii="TimesNewRomanPS-BoldMT" w:hAnsi="TimesNewRomanPS-BoldMT" w:cs="TimesNewRomanPS-BoldMT"/>
          <w:bCs/>
          <w:sz w:val="28"/>
          <w:szCs w:val="28"/>
        </w:rPr>
        <w:t>для исключения обледенения при низких температурах.</w:t>
      </w:r>
    </w:p>
    <w:p w:rsidR="0001016D" w:rsidRPr="0001016D" w:rsidRDefault="0001016D" w:rsidP="00165599">
      <w:pPr>
        <w:autoSpaceDE w:val="0"/>
        <w:autoSpaceDN w:val="0"/>
        <w:adjustRightInd w:val="0"/>
        <w:spacing w:line="360" w:lineRule="auto"/>
        <w:jc w:val="both"/>
        <w:rPr>
          <w:rFonts w:ascii="TimesNewRomanPS-BoldMT" w:hAnsi="TimesNewRomanPS-BoldMT" w:cs="TimesNewRomanPS-BoldMT"/>
          <w:bCs/>
          <w:sz w:val="28"/>
          <w:szCs w:val="28"/>
        </w:rPr>
      </w:pPr>
    </w:p>
    <w:p w:rsidR="00DB660C" w:rsidRPr="0001016D" w:rsidRDefault="00DB660C" w:rsidP="0001016D">
      <w:pPr>
        <w:pStyle w:val="34"/>
        <w:shd w:val="clear" w:color="auto" w:fill="auto"/>
        <w:spacing w:before="0" w:line="360" w:lineRule="auto"/>
        <w:jc w:val="center"/>
        <w:rPr>
          <w:b/>
          <w:i/>
          <w:color w:val="000000"/>
          <w:sz w:val="28"/>
          <w:szCs w:val="28"/>
          <w:shd w:val="clear" w:color="auto" w:fill="FFFFFF"/>
        </w:rPr>
      </w:pPr>
      <w:r w:rsidRPr="0001016D">
        <w:rPr>
          <w:rStyle w:val="26"/>
          <w:b/>
          <w:i/>
          <w:sz w:val="28"/>
          <w:szCs w:val="28"/>
          <w:u w:val="none"/>
        </w:rPr>
        <w:t>Результаты оценки воздействия намечаемой хозяйственной деятельности на земельные ресурсы, почвенный покров</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Можно выделить несколько основных техногенных источников, потенциально</w:t>
      </w:r>
      <w:r>
        <w:rPr>
          <w:sz w:val="28"/>
          <w:szCs w:val="28"/>
        </w:rPr>
        <w:t xml:space="preserve"> </w:t>
      </w:r>
      <w:r w:rsidRPr="00AD65E3">
        <w:rPr>
          <w:sz w:val="28"/>
          <w:szCs w:val="28"/>
        </w:rPr>
        <w:t>оказывающих максимальное воздействие на геологическую среду:</w:t>
      </w:r>
    </w:p>
    <w:p w:rsidR="00DB660C" w:rsidRPr="00AD65E3" w:rsidRDefault="00DB660C" w:rsidP="00165599">
      <w:pPr>
        <w:pStyle w:val="34"/>
        <w:numPr>
          <w:ilvl w:val="0"/>
          <w:numId w:val="11"/>
        </w:numPr>
        <w:shd w:val="clear" w:color="auto" w:fill="auto"/>
        <w:tabs>
          <w:tab w:val="left" w:pos="884"/>
        </w:tabs>
        <w:spacing w:before="0" w:line="360" w:lineRule="auto"/>
        <w:ind w:firstLine="426"/>
        <w:jc w:val="both"/>
        <w:rPr>
          <w:sz w:val="28"/>
          <w:szCs w:val="28"/>
        </w:rPr>
      </w:pPr>
      <w:r w:rsidRPr="00AD65E3">
        <w:rPr>
          <w:sz w:val="28"/>
          <w:szCs w:val="28"/>
        </w:rPr>
        <w:t>дороги и внутренние проезды по территории;</w:t>
      </w:r>
    </w:p>
    <w:p w:rsidR="00DB660C" w:rsidRPr="00AD65E3" w:rsidRDefault="00DB660C" w:rsidP="00165599">
      <w:pPr>
        <w:pStyle w:val="34"/>
        <w:numPr>
          <w:ilvl w:val="0"/>
          <w:numId w:val="11"/>
        </w:numPr>
        <w:shd w:val="clear" w:color="auto" w:fill="auto"/>
        <w:tabs>
          <w:tab w:val="left" w:pos="884"/>
        </w:tabs>
        <w:spacing w:before="0" w:line="360" w:lineRule="auto"/>
        <w:ind w:firstLine="426"/>
        <w:jc w:val="both"/>
        <w:rPr>
          <w:sz w:val="28"/>
          <w:szCs w:val="28"/>
        </w:rPr>
      </w:pPr>
      <w:r w:rsidRPr="00AD65E3">
        <w:rPr>
          <w:sz w:val="28"/>
          <w:szCs w:val="28"/>
        </w:rPr>
        <w:t>площадки для сбора отходов.</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В процессе строительства ожидаются следующие виды воздействия на геол</w:t>
      </w:r>
      <w:r w:rsidRPr="00AD65E3">
        <w:rPr>
          <w:sz w:val="28"/>
          <w:szCs w:val="28"/>
        </w:rPr>
        <w:t>о</w:t>
      </w:r>
      <w:r w:rsidRPr="00AD65E3">
        <w:rPr>
          <w:sz w:val="28"/>
          <w:szCs w:val="28"/>
        </w:rPr>
        <w:t>гическую</w:t>
      </w:r>
      <w:r w:rsidRPr="00AD65E3">
        <w:rPr>
          <w:sz w:val="28"/>
          <w:szCs w:val="28"/>
        </w:rPr>
        <w:br/>
        <w:t>среду и подземные воды:</w:t>
      </w:r>
    </w:p>
    <w:p w:rsidR="00DB660C" w:rsidRPr="00AD65E3" w:rsidRDefault="00DB660C" w:rsidP="00165599">
      <w:pPr>
        <w:pStyle w:val="34"/>
        <w:shd w:val="clear" w:color="auto" w:fill="auto"/>
        <w:spacing w:before="0" w:line="360" w:lineRule="auto"/>
        <w:ind w:firstLine="426"/>
        <w:jc w:val="both"/>
        <w:rPr>
          <w:sz w:val="28"/>
          <w:szCs w:val="28"/>
        </w:rPr>
      </w:pPr>
      <w:r w:rsidRPr="004A77D7">
        <w:rPr>
          <w:b/>
          <w:sz w:val="28"/>
          <w:szCs w:val="28"/>
        </w:rPr>
        <w:t>-</w:t>
      </w:r>
      <w:r>
        <w:rPr>
          <w:sz w:val="28"/>
          <w:szCs w:val="28"/>
        </w:rPr>
        <w:t xml:space="preserve"> </w:t>
      </w:r>
      <w:r w:rsidRPr="00AD65E3">
        <w:rPr>
          <w:sz w:val="28"/>
          <w:szCs w:val="28"/>
        </w:rPr>
        <w:t>геомеханическое;</w:t>
      </w:r>
    </w:p>
    <w:p w:rsidR="00DB660C" w:rsidRPr="00AD65E3" w:rsidRDefault="00DB660C" w:rsidP="00165599">
      <w:pPr>
        <w:pStyle w:val="34"/>
        <w:numPr>
          <w:ilvl w:val="0"/>
          <w:numId w:val="11"/>
        </w:numPr>
        <w:shd w:val="clear" w:color="auto" w:fill="auto"/>
        <w:tabs>
          <w:tab w:val="left" w:pos="884"/>
        </w:tabs>
        <w:spacing w:before="0" w:line="360" w:lineRule="auto"/>
        <w:ind w:firstLine="426"/>
        <w:jc w:val="both"/>
        <w:rPr>
          <w:sz w:val="28"/>
          <w:szCs w:val="28"/>
        </w:rPr>
      </w:pPr>
      <w:r w:rsidRPr="00AD65E3">
        <w:rPr>
          <w:sz w:val="28"/>
          <w:szCs w:val="28"/>
        </w:rPr>
        <w:lastRenderedPageBreak/>
        <w:t>геохимическое.</w:t>
      </w:r>
    </w:p>
    <w:p w:rsidR="0001016D" w:rsidRDefault="0001016D" w:rsidP="00165599">
      <w:pPr>
        <w:pStyle w:val="34"/>
        <w:shd w:val="clear" w:color="auto" w:fill="auto"/>
        <w:spacing w:before="0" w:line="360" w:lineRule="auto"/>
        <w:ind w:firstLine="426"/>
        <w:jc w:val="both"/>
        <w:rPr>
          <w:rStyle w:val="26"/>
          <w:i/>
          <w:sz w:val="28"/>
          <w:szCs w:val="28"/>
        </w:rPr>
      </w:pP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Геомеханическое воздействие проявляется в нарушении сплошности грунт</w:t>
      </w:r>
      <w:r w:rsidRPr="00AD65E3">
        <w:rPr>
          <w:sz w:val="28"/>
          <w:szCs w:val="28"/>
        </w:rPr>
        <w:t>о</w:t>
      </w:r>
      <w:r w:rsidRPr="00AD65E3">
        <w:rPr>
          <w:sz w:val="28"/>
          <w:szCs w:val="28"/>
        </w:rPr>
        <w:t>вой толщи</w:t>
      </w:r>
      <w:r>
        <w:rPr>
          <w:sz w:val="28"/>
          <w:szCs w:val="28"/>
        </w:rPr>
        <w:t xml:space="preserve"> </w:t>
      </w:r>
      <w:r w:rsidRPr="00AD65E3">
        <w:rPr>
          <w:sz w:val="28"/>
          <w:szCs w:val="28"/>
        </w:rPr>
        <w:t>при проведении строительных работ за счет:</w:t>
      </w:r>
    </w:p>
    <w:p w:rsidR="00DB660C" w:rsidRPr="00AD65E3" w:rsidRDefault="00DB660C" w:rsidP="00165599">
      <w:pPr>
        <w:pStyle w:val="34"/>
        <w:numPr>
          <w:ilvl w:val="0"/>
          <w:numId w:val="11"/>
        </w:numPr>
        <w:shd w:val="clear" w:color="auto" w:fill="auto"/>
        <w:tabs>
          <w:tab w:val="left" w:pos="884"/>
        </w:tabs>
        <w:spacing w:before="0" w:line="360" w:lineRule="auto"/>
        <w:ind w:firstLine="426"/>
        <w:jc w:val="both"/>
        <w:rPr>
          <w:sz w:val="28"/>
          <w:szCs w:val="28"/>
        </w:rPr>
      </w:pPr>
      <w:r>
        <w:rPr>
          <w:sz w:val="28"/>
          <w:szCs w:val="28"/>
        </w:rPr>
        <w:t>о</w:t>
      </w:r>
      <w:r w:rsidRPr="00AD65E3">
        <w:rPr>
          <w:sz w:val="28"/>
          <w:szCs w:val="28"/>
        </w:rPr>
        <w:t>тсыпки и уплотнения территории строительства, в том числе оснований подъездной</w:t>
      </w:r>
      <w:r>
        <w:rPr>
          <w:sz w:val="28"/>
          <w:szCs w:val="28"/>
        </w:rPr>
        <w:t xml:space="preserve"> </w:t>
      </w:r>
      <w:r w:rsidRPr="00AD65E3">
        <w:rPr>
          <w:sz w:val="28"/>
          <w:szCs w:val="28"/>
        </w:rPr>
        <w:t>автодороги и внутренних проездов.</w:t>
      </w:r>
    </w:p>
    <w:p w:rsidR="00DB660C" w:rsidRPr="0001016D" w:rsidRDefault="00DB660C" w:rsidP="0001016D">
      <w:pPr>
        <w:pStyle w:val="34"/>
        <w:shd w:val="clear" w:color="auto" w:fill="auto"/>
        <w:spacing w:before="0" w:line="360" w:lineRule="auto"/>
        <w:ind w:firstLine="426"/>
        <w:jc w:val="both"/>
        <w:rPr>
          <w:sz w:val="28"/>
          <w:szCs w:val="28"/>
        </w:rPr>
      </w:pPr>
      <w:r w:rsidRPr="00AD65E3">
        <w:rPr>
          <w:sz w:val="28"/>
          <w:szCs w:val="28"/>
        </w:rPr>
        <w:t>В целом геомеханическое воздействие в период строительства оценивается как среднее.</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Геохимическое воздействие на геологическую среду и подземные воды при</w:t>
      </w:r>
      <w:r>
        <w:rPr>
          <w:sz w:val="28"/>
          <w:szCs w:val="28"/>
        </w:rPr>
        <w:t xml:space="preserve"> </w:t>
      </w:r>
      <w:r w:rsidRPr="00AD65E3">
        <w:rPr>
          <w:sz w:val="28"/>
          <w:szCs w:val="28"/>
        </w:rPr>
        <w:t>строительстве будет проявляться в первую очередь в загрязнении за счет:</w:t>
      </w:r>
    </w:p>
    <w:p w:rsidR="00DB660C" w:rsidRPr="00AD65E3" w:rsidRDefault="00DB660C" w:rsidP="00165599">
      <w:pPr>
        <w:pStyle w:val="34"/>
        <w:numPr>
          <w:ilvl w:val="0"/>
          <w:numId w:val="11"/>
        </w:numPr>
        <w:shd w:val="clear" w:color="auto" w:fill="auto"/>
        <w:tabs>
          <w:tab w:val="left" w:pos="859"/>
        </w:tabs>
        <w:spacing w:before="0" w:line="360" w:lineRule="auto"/>
        <w:ind w:firstLine="426"/>
        <w:jc w:val="both"/>
        <w:rPr>
          <w:sz w:val="28"/>
          <w:szCs w:val="28"/>
        </w:rPr>
      </w:pPr>
      <w:r>
        <w:rPr>
          <w:sz w:val="28"/>
          <w:szCs w:val="28"/>
        </w:rPr>
        <w:t>п</w:t>
      </w:r>
      <w:r w:rsidRPr="00AD65E3">
        <w:rPr>
          <w:sz w:val="28"/>
          <w:szCs w:val="28"/>
        </w:rPr>
        <w:t>роливов горюче-смазочных материалов;</w:t>
      </w:r>
    </w:p>
    <w:p w:rsidR="00DB660C" w:rsidRPr="00AD65E3" w:rsidRDefault="00DB660C" w:rsidP="00165599">
      <w:pPr>
        <w:pStyle w:val="34"/>
        <w:numPr>
          <w:ilvl w:val="0"/>
          <w:numId w:val="11"/>
        </w:numPr>
        <w:shd w:val="clear" w:color="auto" w:fill="auto"/>
        <w:tabs>
          <w:tab w:val="left" w:pos="859"/>
        </w:tabs>
        <w:spacing w:before="0" w:line="360" w:lineRule="auto"/>
        <w:ind w:firstLine="426"/>
        <w:jc w:val="both"/>
        <w:rPr>
          <w:sz w:val="28"/>
          <w:szCs w:val="28"/>
        </w:rPr>
      </w:pPr>
      <w:r>
        <w:rPr>
          <w:sz w:val="28"/>
          <w:szCs w:val="28"/>
        </w:rPr>
        <w:t>и</w:t>
      </w:r>
      <w:r w:rsidRPr="00AD65E3">
        <w:rPr>
          <w:sz w:val="28"/>
          <w:szCs w:val="28"/>
        </w:rPr>
        <w:t>нфильтрации атмосферных осадков через участки складирования тве</w:t>
      </w:r>
      <w:r w:rsidRPr="00AD65E3">
        <w:rPr>
          <w:sz w:val="28"/>
          <w:szCs w:val="28"/>
        </w:rPr>
        <w:t>р</w:t>
      </w:r>
      <w:r w:rsidRPr="00AD65E3">
        <w:rPr>
          <w:sz w:val="28"/>
          <w:szCs w:val="28"/>
        </w:rPr>
        <w:t>дых бытовых</w:t>
      </w:r>
      <w:r>
        <w:rPr>
          <w:sz w:val="28"/>
          <w:szCs w:val="28"/>
        </w:rPr>
        <w:t xml:space="preserve"> </w:t>
      </w:r>
      <w:r w:rsidRPr="00AD65E3">
        <w:rPr>
          <w:sz w:val="28"/>
          <w:szCs w:val="28"/>
        </w:rPr>
        <w:t>отходов;</w:t>
      </w:r>
    </w:p>
    <w:p w:rsidR="00DB660C" w:rsidRPr="00AD65E3" w:rsidRDefault="00DB660C" w:rsidP="00165599">
      <w:pPr>
        <w:pStyle w:val="34"/>
        <w:numPr>
          <w:ilvl w:val="0"/>
          <w:numId w:val="11"/>
        </w:numPr>
        <w:shd w:val="clear" w:color="auto" w:fill="auto"/>
        <w:tabs>
          <w:tab w:val="left" w:pos="859"/>
        </w:tabs>
        <w:spacing w:before="0" w:line="360" w:lineRule="auto"/>
        <w:ind w:firstLine="426"/>
        <w:jc w:val="both"/>
        <w:rPr>
          <w:sz w:val="28"/>
          <w:szCs w:val="28"/>
        </w:rPr>
      </w:pPr>
      <w:r>
        <w:rPr>
          <w:sz w:val="28"/>
          <w:szCs w:val="28"/>
        </w:rPr>
        <w:t>и</w:t>
      </w:r>
      <w:r w:rsidRPr="00AD65E3">
        <w:rPr>
          <w:sz w:val="28"/>
          <w:szCs w:val="28"/>
        </w:rPr>
        <w:t>нфильтрации загрязненных ливневых сточных вод.</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В качестве основных источников геохимического воздействия должны</w:t>
      </w:r>
      <w:r w:rsidRPr="00AD65E3">
        <w:rPr>
          <w:sz w:val="28"/>
          <w:szCs w:val="28"/>
        </w:rPr>
        <w:br/>
        <w:t>рассматриваться:</w:t>
      </w:r>
    </w:p>
    <w:p w:rsidR="00DB660C" w:rsidRPr="00AD65E3" w:rsidRDefault="00DB660C" w:rsidP="00165599">
      <w:pPr>
        <w:pStyle w:val="34"/>
        <w:numPr>
          <w:ilvl w:val="0"/>
          <w:numId w:val="11"/>
        </w:numPr>
        <w:shd w:val="clear" w:color="auto" w:fill="auto"/>
        <w:tabs>
          <w:tab w:val="left" w:pos="859"/>
        </w:tabs>
        <w:spacing w:before="0" w:line="360" w:lineRule="auto"/>
        <w:ind w:firstLine="426"/>
        <w:jc w:val="both"/>
        <w:rPr>
          <w:sz w:val="28"/>
          <w:szCs w:val="28"/>
        </w:rPr>
      </w:pPr>
      <w:r w:rsidRPr="00AD65E3">
        <w:rPr>
          <w:sz w:val="28"/>
          <w:szCs w:val="28"/>
        </w:rPr>
        <w:t>площадки для сбора и хранения отходов;</w:t>
      </w:r>
    </w:p>
    <w:p w:rsidR="00DB660C" w:rsidRPr="00AD65E3" w:rsidRDefault="00DB660C" w:rsidP="00165599">
      <w:pPr>
        <w:pStyle w:val="34"/>
        <w:numPr>
          <w:ilvl w:val="0"/>
          <w:numId w:val="11"/>
        </w:numPr>
        <w:shd w:val="clear" w:color="auto" w:fill="auto"/>
        <w:tabs>
          <w:tab w:val="left" w:pos="859"/>
        </w:tabs>
        <w:spacing w:before="0" w:line="360" w:lineRule="auto"/>
        <w:ind w:firstLine="426"/>
        <w:jc w:val="both"/>
        <w:rPr>
          <w:sz w:val="28"/>
          <w:szCs w:val="28"/>
        </w:rPr>
      </w:pPr>
      <w:r w:rsidRPr="00AD65E3">
        <w:rPr>
          <w:sz w:val="28"/>
          <w:szCs w:val="28"/>
        </w:rPr>
        <w:t>внутренние сети водоотведения.</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Проливы горюче-смазочных материалов и, соответственно, загрязнение</w:t>
      </w:r>
      <w:r w:rsidRPr="00AD65E3">
        <w:rPr>
          <w:sz w:val="28"/>
          <w:szCs w:val="28"/>
        </w:rPr>
        <w:br/>
        <w:t>приповерхностной грунтовой толщи не произойдет, так как на территории учас</w:t>
      </w:r>
      <w:r w:rsidRPr="00AD65E3">
        <w:rPr>
          <w:sz w:val="28"/>
          <w:szCs w:val="28"/>
        </w:rPr>
        <w:t>т</w:t>
      </w:r>
      <w:r w:rsidRPr="00AD65E3">
        <w:rPr>
          <w:sz w:val="28"/>
          <w:szCs w:val="28"/>
        </w:rPr>
        <w:t>ке не</w:t>
      </w:r>
      <w:r>
        <w:rPr>
          <w:sz w:val="28"/>
          <w:szCs w:val="28"/>
        </w:rPr>
        <w:t xml:space="preserve"> </w:t>
      </w:r>
      <w:r w:rsidRPr="00AD65E3">
        <w:rPr>
          <w:sz w:val="28"/>
          <w:szCs w:val="28"/>
        </w:rPr>
        <w:t>проводится ремонт строительной техники, заправка нефтепродуктами авт</w:t>
      </w:r>
      <w:r w:rsidRPr="00AD65E3">
        <w:rPr>
          <w:sz w:val="28"/>
          <w:szCs w:val="28"/>
        </w:rPr>
        <w:t>о</w:t>
      </w:r>
      <w:r w:rsidRPr="00AD65E3">
        <w:rPr>
          <w:sz w:val="28"/>
          <w:szCs w:val="28"/>
        </w:rPr>
        <w:t>транспортных</w:t>
      </w:r>
      <w:r>
        <w:rPr>
          <w:sz w:val="28"/>
          <w:szCs w:val="28"/>
        </w:rPr>
        <w:t xml:space="preserve"> </w:t>
      </w:r>
      <w:r w:rsidRPr="00AD65E3">
        <w:rPr>
          <w:sz w:val="28"/>
          <w:szCs w:val="28"/>
        </w:rPr>
        <w:t>средств.</w:t>
      </w:r>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Строительные отходы собираются в контейнеры установленные на специал</w:t>
      </w:r>
      <w:r w:rsidRPr="00AD65E3">
        <w:rPr>
          <w:sz w:val="28"/>
          <w:szCs w:val="28"/>
        </w:rPr>
        <w:t>ь</w:t>
      </w:r>
      <w:r w:rsidRPr="00AD65E3">
        <w:rPr>
          <w:sz w:val="28"/>
          <w:szCs w:val="28"/>
        </w:rPr>
        <w:t>ной</w:t>
      </w:r>
      <w:r>
        <w:rPr>
          <w:sz w:val="28"/>
          <w:szCs w:val="28"/>
        </w:rPr>
        <w:t xml:space="preserve"> </w:t>
      </w:r>
      <w:r w:rsidRPr="00AD65E3">
        <w:rPr>
          <w:sz w:val="28"/>
          <w:szCs w:val="28"/>
        </w:rPr>
        <w:t>площадке с твердым покрытием, тем самым обеспечивая исключение отриц</w:t>
      </w:r>
      <w:r w:rsidRPr="00AD65E3">
        <w:rPr>
          <w:sz w:val="28"/>
          <w:szCs w:val="28"/>
        </w:rPr>
        <w:t>а</w:t>
      </w:r>
      <w:r w:rsidRPr="00AD65E3">
        <w:rPr>
          <w:sz w:val="28"/>
          <w:szCs w:val="28"/>
        </w:rPr>
        <w:t>тельного</w:t>
      </w:r>
      <w:r>
        <w:rPr>
          <w:sz w:val="28"/>
          <w:szCs w:val="28"/>
        </w:rPr>
        <w:t xml:space="preserve"> </w:t>
      </w:r>
      <w:r w:rsidRPr="00AD65E3">
        <w:rPr>
          <w:sz w:val="28"/>
          <w:szCs w:val="28"/>
        </w:rPr>
        <w:t>воздействия отходов на почвенных слой.</w:t>
      </w:r>
    </w:p>
    <w:p w:rsidR="00DB660C" w:rsidRPr="00AD65E3" w:rsidRDefault="00DB660C" w:rsidP="0001016D">
      <w:pPr>
        <w:pStyle w:val="34"/>
        <w:shd w:val="clear" w:color="auto" w:fill="auto"/>
        <w:spacing w:before="0" w:line="360" w:lineRule="auto"/>
        <w:ind w:firstLine="426"/>
        <w:jc w:val="both"/>
        <w:rPr>
          <w:sz w:val="28"/>
          <w:szCs w:val="28"/>
        </w:rPr>
      </w:pPr>
      <w:r w:rsidRPr="00AD65E3">
        <w:rPr>
          <w:sz w:val="28"/>
          <w:szCs w:val="28"/>
        </w:rPr>
        <w:t>Рассмотренные сценарии показали допустимость ожидаемых воздействий от</w:t>
      </w:r>
      <w:r>
        <w:rPr>
          <w:sz w:val="28"/>
          <w:szCs w:val="28"/>
        </w:rPr>
        <w:t xml:space="preserve"> </w:t>
      </w:r>
      <w:r w:rsidRPr="00AD65E3">
        <w:rPr>
          <w:sz w:val="28"/>
          <w:szCs w:val="28"/>
        </w:rPr>
        <w:t>строительства на геологическую среду и подземные воды при условии жесткого соблюдения</w:t>
      </w:r>
      <w:r>
        <w:rPr>
          <w:sz w:val="28"/>
          <w:szCs w:val="28"/>
        </w:rPr>
        <w:t xml:space="preserve"> </w:t>
      </w:r>
      <w:r w:rsidRPr="00AD65E3">
        <w:rPr>
          <w:sz w:val="28"/>
          <w:szCs w:val="28"/>
        </w:rPr>
        <w:t>мероприятий по охране и защите данных компонентов экосистемы в процессе ведения</w:t>
      </w:r>
      <w:r>
        <w:rPr>
          <w:sz w:val="28"/>
          <w:szCs w:val="28"/>
        </w:rPr>
        <w:t xml:space="preserve"> </w:t>
      </w:r>
      <w:r w:rsidRPr="00AD65E3">
        <w:rPr>
          <w:sz w:val="28"/>
          <w:szCs w:val="28"/>
        </w:rPr>
        <w:t xml:space="preserve">строительных работ. Ни одно из рассмотренных воздействий не </w:t>
      </w:r>
      <w:r w:rsidRPr="00AD65E3">
        <w:rPr>
          <w:sz w:val="28"/>
          <w:szCs w:val="28"/>
        </w:rPr>
        <w:lastRenderedPageBreak/>
        <w:t>ожидается значительным и не</w:t>
      </w:r>
      <w:r w:rsidRPr="00AD65E3">
        <w:rPr>
          <w:sz w:val="28"/>
          <w:szCs w:val="28"/>
        </w:rPr>
        <w:br/>
        <w:t>приведет к ухудшению сложившихся геолого-гидрогеологических условий.</w:t>
      </w:r>
    </w:p>
    <w:p w:rsidR="0001016D" w:rsidRPr="0001016D" w:rsidRDefault="00DB660C" w:rsidP="0001016D">
      <w:pPr>
        <w:pStyle w:val="25"/>
        <w:keepNext/>
        <w:keepLines/>
        <w:shd w:val="clear" w:color="auto" w:fill="auto"/>
        <w:tabs>
          <w:tab w:val="left" w:pos="1186"/>
        </w:tabs>
        <w:spacing w:before="0" w:after="0" w:line="360" w:lineRule="auto"/>
        <w:ind w:left="1235" w:firstLine="0"/>
        <w:jc w:val="both"/>
        <w:rPr>
          <w:i/>
          <w:sz w:val="28"/>
          <w:szCs w:val="28"/>
        </w:rPr>
      </w:pPr>
      <w:bookmarkStart w:id="0" w:name="bookmark21"/>
      <w:r w:rsidRPr="0001016D">
        <w:rPr>
          <w:i/>
          <w:sz w:val="28"/>
          <w:szCs w:val="28"/>
        </w:rPr>
        <w:t>Охрана и рациональное использование почвенного слоя</w:t>
      </w:r>
      <w:bookmarkEnd w:id="0"/>
    </w:p>
    <w:p w:rsidR="00DB660C" w:rsidRPr="00AD65E3" w:rsidRDefault="00DB660C" w:rsidP="00165599">
      <w:pPr>
        <w:pStyle w:val="34"/>
        <w:shd w:val="clear" w:color="auto" w:fill="auto"/>
        <w:spacing w:before="0" w:line="360" w:lineRule="auto"/>
        <w:ind w:firstLine="426"/>
        <w:jc w:val="both"/>
        <w:rPr>
          <w:sz w:val="28"/>
          <w:szCs w:val="28"/>
        </w:rPr>
      </w:pPr>
      <w:r w:rsidRPr="00AD65E3">
        <w:rPr>
          <w:sz w:val="28"/>
          <w:szCs w:val="28"/>
        </w:rPr>
        <w:t>В соответствии с требованиями "Земельного кодекса Российской Федерации" и ГОСТ</w:t>
      </w:r>
      <w:r>
        <w:rPr>
          <w:sz w:val="28"/>
          <w:szCs w:val="28"/>
        </w:rPr>
        <w:t xml:space="preserve"> </w:t>
      </w:r>
      <w:r w:rsidRPr="00AD65E3">
        <w:rPr>
          <w:sz w:val="28"/>
          <w:szCs w:val="28"/>
        </w:rPr>
        <w:t>17.4.3.02-85 "Охрана природы. Почвы. Требования к охране плодородн</w:t>
      </w:r>
      <w:r w:rsidRPr="00AD65E3">
        <w:rPr>
          <w:sz w:val="28"/>
          <w:szCs w:val="28"/>
        </w:rPr>
        <w:t>о</w:t>
      </w:r>
      <w:r w:rsidRPr="00AD65E3">
        <w:rPr>
          <w:sz w:val="28"/>
          <w:szCs w:val="28"/>
        </w:rPr>
        <w:t>го слоя почвы при</w:t>
      </w:r>
      <w:r>
        <w:rPr>
          <w:sz w:val="28"/>
          <w:szCs w:val="28"/>
        </w:rPr>
        <w:t xml:space="preserve"> </w:t>
      </w:r>
      <w:r w:rsidRPr="00AD65E3">
        <w:rPr>
          <w:sz w:val="28"/>
          <w:szCs w:val="28"/>
        </w:rPr>
        <w:t>производстве земляных работ" предприятия и организации при проведении строительных и</w:t>
      </w:r>
      <w:r w:rsidRPr="00AD65E3">
        <w:rPr>
          <w:sz w:val="28"/>
          <w:szCs w:val="28"/>
        </w:rPr>
        <w:br/>
        <w:t>других работ на территории земельного отвода обязаны снять почвенный слой с</w:t>
      </w:r>
      <w:r>
        <w:rPr>
          <w:sz w:val="28"/>
          <w:szCs w:val="28"/>
        </w:rPr>
        <w:t xml:space="preserve"> </w:t>
      </w:r>
      <w:r w:rsidRPr="00AD65E3">
        <w:rPr>
          <w:sz w:val="28"/>
          <w:szCs w:val="28"/>
        </w:rPr>
        <w:t>территории, занимаемой застройкой и переместить его во временные отвалы (к</w:t>
      </w:r>
      <w:r w:rsidRPr="00AD65E3">
        <w:rPr>
          <w:sz w:val="28"/>
          <w:szCs w:val="28"/>
        </w:rPr>
        <w:t>а</w:t>
      </w:r>
      <w:r w:rsidRPr="00AD65E3">
        <w:rPr>
          <w:sz w:val="28"/>
          <w:szCs w:val="28"/>
        </w:rPr>
        <w:t>вальеры)</w:t>
      </w:r>
      <w:r>
        <w:rPr>
          <w:sz w:val="28"/>
          <w:szCs w:val="28"/>
        </w:rPr>
        <w:t xml:space="preserve"> </w:t>
      </w:r>
      <w:r w:rsidRPr="00AD65E3">
        <w:rPr>
          <w:sz w:val="28"/>
          <w:szCs w:val="28"/>
        </w:rPr>
        <w:t>для хранения и последующего использования.</w:t>
      </w:r>
    </w:p>
    <w:p w:rsidR="00AF31D4" w:rsidRDefault="00AF31D4" w:rsidP="00165599">
      <w:pPr>
        <w:pStyle w:val="25"/>
        <w:keepNext/>
        <w:keepLines/>
        <w:shd w:val="clear" w:color="auto" w:fill="auto"/>
        <w:tabs>
          <w:tab w:val="left" w:pos="0"/>
        </w:tabs>
        <w:spacing w:before="0" w:after="0" w:line="360" w:lineRule="auto"/>
        <w:ind w:firstLine="0"/>
        <w:jc w:val="both"/>
        <w:rPr>
          <w:sz w:val="28"/>
          <w:szCs w:val="28"/>
          <w:u w:val="single"/>
        </w:rPr>
      </w:pPr>
      <w:bookmarkStart w:id="1" w:name="bookmark29"/>
    </w:p>
    <w:p w:rsidR="00DB660C" w:rsidRPr="0001016D" w:rsidRDefault="00DB660C" w:rsidP="0001016D">
      <w:pPr>
        <w:pStyle w:val="25"/>
        <w:keepNext/>
        <w:keepLines/>
        <w:shd w:val="clear" w:color="auto" w:fill="auto"/>
        <w:tabs>
          <w:tab w:val="left" w:pos="0"/>
        </w:tabs>
        <w:spacing w:before="0" w:after="0" w:line="360" w:lineRule="auto"/>
        <w:ind w:firstLine="0"/>
        <w:rPr>
          <w:i/>
          <w:sz w:val="28"/>
          <w:szCs w:val="28"/>
        </w:rPr>
      </w:pPr>
      <w:r w:rsidRPr="0001016D">
        <w:rPr>
          <w:i/>
          <w:sz w:val="28"/>
          <w:szCs w:val="28"/>
        </w:rPr>
        <w:t>Радиационная обстановка</w:t>
      </w:r>
      <w:bookmarkEnd w:id="1"/>
    </w:p>
    <w:p w:rsidR="00DB660C" w:rsidRDefault="00DB660C" w:rsidP="00165599">
      <w:pPr>
        <w:pStyle w:val="34"/>
        <w:shd w:val="clear" w:color="auto" w:fill="auto"/>
        <w:spacing w:before="0" w:line="360" w:lineRule="auto"/>
        <w:ind w:firstLine="426"/>
        <w:jc w:val="both"/>
        <w:rPr>
          <w:sz w:val="28"/>
          <w:szCs w:val="28"/>
        </w:rPr>
      </w:pPr>
      <w:r w:rsidRPr="00AD65E3">
        <w:rPr>
          <w:sz w:val="28"/>
          <w:szCs w:val="28"/>
        </w:rPr>
        <w:t>Действует стратегия радиационной защиты населения, обеспеченность кот</w:t>
      </w:r>
      <w:r w:rsidRPr="00AD65E3">
        <w:rPr>
          <w:sz w:val="28"/>
          <w:szCs w:val="28"/>
        </w:rPr>
        <w:t>о</w:t>
      </w:r>
      <w:r w:rsidRPr="00AD65E3">
        <w:rPr>
          <w:sz w:val="28"/>
          <w:szCs w:val="28"/>
        </w:rPr>
        <w:t>рой</w:t>
      </w:r>
      <w:r>
        <w:rPr>
          <w:sz w:val="28"/>
          <w:szCs w:val="28"/>
        </w:rPr>
        <w:t xml:space="preserve"> </w:t>
      </w:r>
      <w:r w:rsidRPr="00AD65E3">
        <w:rPr>
          <w:sz w:val="28"/>
          <w:szCs w:val="28"/>
        </w:rPr>
        <w:t>заключается в том, что требования обеспечения радиационной безопасности</w:t>
      </w:r>
      <w:r>
        <w:rPr>
          <w:sz w:val="28"/>
          <w:szCs w:val="28"/>
        </w:rPr>
        <w:t xml:space="preserve"> </w:t>
      </w:r>
      <w:r w:rsidRPr="00AD65E3">
        <w:rPr>
          <w:sz w:val="28"/>
          <w:szCs w:val="28"/>
        </w:rPr>
        <w:t>распространяются на все источники ионизирующего излучения - техногенные и природные.</w:t>
      </w:r>
    </w:p>
    <w:p w:rsidR="00AF31D4" w:rsidRDefault="00AF31D4" w:rsidP="00165599">
      <w:pPr>
        <w:pStyle w:val="34"/>
        <w:shd w:val="clear" w:color="auto" w:fill="auto"/>
        <w:spacing w:before="0" w:line="360" w:lineRule="auto"/>
        <w:ind w:firstLine="426"/>
        <w:jc w:val="both"/>
        <w:rPr>
          <w:sz w:val="28"/>
          <w:szCs w:val="28"/>
        </w:rPr>
      </w:pPr>
      <w:r>
        <w:rPr>
          <w:sz w:val="28"/>
          <w:szCs w:val="28"/>
        </w:rPr>
        <w:t>Зона проектирования брызгальных бассейнов расположена в непосредстве</w:t>
      </w:r>
      <w:r>
        <w:rPr>
          <w:sz w:val="28"/>
          <w:szCs w:val="28"/>
        </w:rPr>
        <w:t>н</w:t>
      </w:r>
      <w:r>
        <w:rPr>
          <w:sz w:val="28"/>
          <w:szCs w:val="28"/>
        </w:rPr>
        <w:t>ной близости Ростовской АЭС</w:t>
      </w:r>
      <w:r w:rsidR="009C0775">
        <w:rPr>
          <w:sz w:val="28"/>
          <w:szCs w:val="28"/>
        </w:rPr>
        <w:t xml:space="preserve"> (50 м от основных объектов РоАЭС)</w:t>
      </w:r>
      <w:r>
        <w:rPr>
          <w:sz w:val="28"/>
          <w:szCs w:val="28"/>
        </w:rPr>
        <w:t>. В зоне строительства и эксплуатации АЭС пр</w:t>
      </w:r>
      <w:r w:rsidR="009C0775">
        <w:rPr>
          <w:sz w:val="28"/>
          <w:szCs w:val="28"/>
        </w:rPr>
        <w:t>и</w:t>
      </w:r>
      <w:r>
        <w:rPr>
          <w:sz w:val="28"/>
          <w:szCs w:val="28"/>
        </w:rPr>
        <w:t xml:space="preserve">родный радиационный  фон составляет около 100 мбэр в год – это результат многолетних испытаний и </w:t>
      </w:r>
      <w:r w:rsidR="009C0775">
        <w:rPr>
          <w:sz w:val="28"/>
          <w:szCs w:val="28"/>
        </w:rPr>
        <w:t>регулярных изм</w:t>
      </w:r>
      <w:r w:rsidR="009C0775">
        <w:rPr>
          <w:sz w:val="28"/>
          <w:szCs w:val="28"/>
        </w:rPr>
        <w:t>е</w:t>
      </w:r>
      <w:r w:rsidR="009C0775">
        <w:rPr>
          <w:sz w:val="28"/>
          <w:szCs w:val="28"/>
        </w:rPr>
        <w:t>рений.</w:t>
      </w:r>
      <w:r>
        <w:rPr>
          <w:sz w:val="28"/>
          <w:szCs w:val="28"/>
        </w:rPr>
        <w:t xml:space="preserve"> Предельно допустимая доза является 500 мбэр в год, тогда как годовая д</w:t>
      </w:r>
      <w:r>
        <w:rPr>
          <w:sz w:val="28"/>
          <w:szCs w:val="28"/>
        </w:rPr>
        <w:t>о</w:t>
      </w:r>
      <w:r>
        <w:rPr>
          <w:sz w:val="28"/>
          <w:szCs w:val="28"/>
        </w:rPr>
        <w:t>за дополнительного излучения населения вокруг РоАЭС за счет ее выбросов  с</w:t>
      </w:r>
      <w:r>
        <w:rPr>
          <w:sz w:val="28"/>
          <w:szCs w:val="28"/>
        </w:rPr>
        <w:t>о</w:t>
      </w:r>
      <w:r>
        <w:rPr>
          <w:sz w:val="28"/>
          <w:szCs w:val="28"/>
        </w:rPr>
        <w:t>ставляет в соответсвии с проектными  расчетами, менее 0,2 дозы природного ди</w:t>
      </w:r>
      <w:r>
        <w:rPr>
          <w:sz w:val="28"/>
          <w:szCs w:val="28"/>
        </w:rPr>
        <w:t>а</w:t>
      </w:r>
      <w:r>
        <w:rPr>
          <w:sz w:val="28"/>
          <w:szCs w:val="28"/>
        </w:rPr>
        <w:t>ционного ф</w:t>
      </w:r>
      <w:r>
        <w:rPr>
          <w:sz w:val="28"/>
          <w:szCs w:val="28"/>
        </w:rPr>
        <w:t>о</w:t>
      </w:r>
      <w:r>
        <w:rPr>
          <w:sz w:val="28"/>
          <w:szCs w:val="28"/>
        </w:rPr>
        <w:t>на.</w:t>
      </w:r>
    </w:p>
    <w:p w:rsidR="00AF3B79" w:rsidRDefault="009C0775" w:rsidP="00165599">
      <w:pPr>
        <w:pStyle w:val="34"/>
        <w:shd w:val="clear" w:color="auto" w:fill="auto"/>
        <w:spacing w:before="0" w:line="360" w:lineRule="auto"/>
        <w:ind w:firstLine="426"/>
        <w:jc w:val="both"/>
        <w:rPr>
          <w:sz w:val="28"/>
          <w:szCs w:val="28"/>
        </w:rPr>
      </w:pPr>
      <w:r>
        <w:rPr>
          <w:color w:val="000000"/>
          <w:sz w:val="28"/>
          <w:szCs w:val="28"/>
        </w:rPr>
        <w:t>Брызгальны</w:t>
      </w:r>
      <w:r w:rsidR="00AF3B79">
        <w:rPr>
          <w:color w:val="000000"/>
          <w:sz w:val="28"/>
          <w:szCs w:val="28"/>
        </w:rPr>
        <w:t>е</w:t>
      </w:r>
      <w:r>
        <w:rPr>
          <w:color w:val="000000"/>
          <w:sz w:val="28"/>
          <w:szCs w:val="28"/>
        </w:rPr>
        <w:t xml:space="preserve"> </w:t>
      </w:r>
      <w:r w:rsidRPr="00B11A49">
        <w:rPr>
          <w:sz w:val="28"/>
          <w:szCs w:val="28"/>
        </w:rPr>
        <w:t>бассейн</w:t>
      </w:r>
      <w:r w:rsidR="00AF3B79">
        <w:rPr>
          <w:sz w:val="28"/>
          <w:szCs w:val="28"/>
        </w:rPr>
        <w:t>ы</w:t>
      </w:r>
      <w:r w:rsidRPr="00B11A49">
        <w:rPr>
          <w:sz w:val="28"/>
          <w:szCs w:val="28"/>
        </w:rPr>
        <w:t xml:space="preserve"> </w:t>
      </w:r>
      <w:r>
        <w:rPr>
          <w:sz w:val="28"/>
          <w:szCs w:val="28"/>
        </w:rPr>
        <w:t xml:space="preserve">являются </w:t>
      </w:r>
      <w:r w:rsidRPr="00B11A49">
        <w:rPr>
          <w:sz w:val="28"/>
          <w:szCs w:val="28"/>
        </w:rPr>
        <w:t>систем</w:t>
      </w:r>
      <w:r>
        <w:rPr>
          <w:sz w:val="28"/>
          <w:szCs w:val="28"/>
        </w:rPr>
        <w:t>ами</w:t>
      </w:r>
      <w:r w:rsidRPr="00B11A49">
        <w:rPr>
          <w:sz w:val="28"/>
          <w:szCs w:val="28"/>
        </w:rPr>
        <w:t xml:space="preserve"> охлаждения</w:t>
      </w:r>
      <w:r>
        <w:rPr>
          <w:sz w:val="28"/>
          <w:szCs w:val="28"/>
        </w:rPr>
        <w:t xml:space="preserve"> второго цикла.</w:t>
      </w:r>
      <w:r w:rsidR="00AF3B79">
        <w:rPr>
          <w:sz w:val="28"/>
          <w:szCs w:val="28"/>
        </w:rPr>
        <w:t xml:space="preserve"> Пр</w:t>
      </w:r>
      <w:r w:rsidR="00AF3B79">
        <w:rPr>
          <w:sz w:val="28"/>
          <w:szCs w:val="28"/>
        </w:rPr>
        <w:t>о</w:t>
      </w:r>
      <w:r w:rsidR="00AF3B79">
        <w:rPr>
          <w:sz w:val="28"/>
          <w:szCs w:val="28"/>
        </w:rPr>
        <w:t>ектируемые сооружения не являются системами охлаждения непосредственно р</w:t>
      </w:r>
      <w:r w:rsidR="00AF3B79">
        <w:rPr>
          <w:sz w:val="28"/>
          <w:szCs w:val="28"/>
        </w:rPr>
        <w:t>е</w:t>
      </w:r>
      <w:r w:rsidR="00AF3B79">
        <w:rPr>
          <w:sz w:val="28"/>
          <w:szCs w:val="28"/>
        </w:rPr>
        <w:t xml:space="preserve">акторов </w:t>
      </w:r>
      <w:r w:rsidRPr="00B11A49">
        <w:rPr>
          <w:sz w:val="28"/>
          <w:szCs w:val="28"/>
        </w:rPr>
        <w:t xml:space="preserve"> </w:t>
      </w:r>
      <w:r w:rsidR="00AF3B79">
        <w:rPr>
          <w:color w:val="000000"/>
          <w:sz w:val="28"/>
          <w:szCs w:val="28"/>
        </w:rPr>
        <w:t>энергоблоков №3 и №4 Ростовской АЭС</w:t>
      </w:r>
      <w:r w:rsidR="00AF3B79" w:rsidRPr="00B11A49">
        <w:rPr>
          <w:sz w:val="28"/>
          <w:szCs w:val="28"/>
        </w:rPr>
        <w:t xml:space="preserve"> </w:t>
      </w:r>
      <w:r w:rsidR="00AF3B79">
        <w:rPr>
          <w:sz w:val="28"/>
          <w:szCs w:val="28"/>
        </w:rPr>
        <w:t xml:space="preserve"> и отвечают за охлаждение </w:t>
      </w:r>
    </w:p>
    <w:p w:rsidR="00AF31D4" w:rsidRDefault="009C0775" w:rsidP="00165599">
      <w:pPr>
        <w:pStyle w:val="34"/>
        <w:shd w:val="clear" w:color="auto" w:fill="auto"/>
        <w:spacing w:before="0" w:line="360" w:lineRule="auto"/>
        <w:ind w:firstLine="426"/>
        <w:jc w:val="both"/>
        <w:rPr>
          <w:color w:val="000000"/>
          <w:sz w:val="28"/>
          <w:szCs w:val="28"/>
        </w:rPr>
      </w:pPr>
      <w:r w:rsidRPr="00B11A49">
        <w:rPr>
          <w:sz w:val="28"/>
          <w:szCs w:val="28"/>
        </w:rPr>
        <w:t>ответственных потребителей, к которым относятся</w:t>
      </w:r>
      <w:r w:rsidRPr="00B11A49">
        <w:rPr>
          <w:color w:val="333333"/>
          <w:sz w:val="28"/>
          <w:szCs w:val="28"/>
        </w:rPr>
        <w:t xml:space="preserve"> системы управления и з</w:t>
      </w:r>
      <w:r w:rsidRPr="00B11A49">
        <w:rPr>
          <w:color w:val="333333"/>
          <w:sz w:val="28"/>
          <w:szCs w:val="28"/>
        </w:rPr>
        <w:t>а</w:t>
      </w:r>
      <w:r w:rsidRPr="00B11A49">
        <w:rPr>
          <w:color w:val="333333"/>
          <w:sz w:val="28"/>
          <w:szCs w:val="28"/>
        </w:rPr>
        <w:t>щиты</w:t>
      </w:r>
      <w:r>
        <w:rPr>
          <w:color w:val="000000"/>
          <w:sz w:val="28"/>
          <w:szCs w:val="28"/>
        </w:rPr>
        <w:t>.</w:t>
      </w:r>
      <w:r w:rsidR="00AF3B79">
        <w:rPr>
          <w:color w:val="000000"/>
          <w:sz w:val="28"/>
          <w:szCs w:val="28"/>
        </w:rPr>
        <w:t xml:space="preserve"> Вода распыляемая соплами  в целях охлаждения на открытом воздухе не </w:t>
      </w:r>
      <w:r w:rsidR="00AF3B79">
        <w:rPr>
          <w:color w:val="000000"/>
          <w:sz w:val="28"/>
          <w:szCs w:val="28"/>
        </w:rPr>
        <w:lastRenderedPageBreak/>
        <w:t>содержит радиактивных составляющих.</w:t>
      </w:r>
    </w:p>
    <w:p w:rsidR="00AF3B79" w:rsidRDefault="00AF3B79" w:rsidP="0001016D">
      <w:pPr>
        <w:pStyle w:val="34"/>
        <w:shd w:val="clear" w:color="auto" w:fill="auto"/>
        <w:spacing w:before="0" w:line="276" w:lineRule="auto"/>
        <w:jc w:val="both"/>
        <w:rPr>
          <w:color w:val="000000"/>
          <w:sz w:val="28"/>
          <w:szCs w:val="28"/>
        </w:rPr>
      </w:pPr>
    </w:p>
    <w:p w:rsidR="00762709" w:rsidRDefault="00762709" w:rsidP="0001016D">
      <w:pPr>
        <w:spacing w:line="319" w:lineRule="auto"/>
        <w:ind w:left="1134" w:right="-23"/>
        <w:jc w:val="center"/>
        <w:rPr>
          <w:b/>
          <w:color w:val="000000"/>
          <w:sz w:val="28"/>
          <w:szCs w:val="28"/>
        </w:rPr>
      </w:pPr>
      <w:r w:rsidRPr="0001016D">
        <w:rPr>
          <w:b/>
          <w:color w:val="000000"/>
          <w:sz w:val="28"/>
          <w:szCs w:val="28"/>
        </w:rPr>
        <w:t>2.</w:t>
      </w:r>
      <w:r w:rsidR="0001016D" w:rsidRPr="0001016D">
        <w:rPr>
          <w:b/>
          <w:color w:val="000000"/>
          <w:sz w:val="28"/>
          <w:szCs w:val="28"/>
        </w:rPr>
        <w:t>4</w:t>
      </w:r>
      <w:r w:rsidRPr="0001016D">
        <w:rPr>
          <w:b/>
          <w:color w:val="000000"/>
          <w:sz w:val="28"/>
          <w:szCs w:val="28"/>
        </w:rPr>
        <w:t>. Основные технико-экономические показатели проекта</w:t>
      </w:r>
    </w:p>
    <w:p w:rsidR="0001016D" w:rsidRDefault="0001016D" w:rsidP="0001016D">
      <w:pPr>
        <w:spacing w:line="319" w:lineRule="auto"/>
        <w:ind w:left="1134" w:right="-23"/>
        <w:jc w:val="center"/>
        <w:rPr>
          <w:b/>
          <w:color w:val="000000"/>
          <w:sz w:val="28"/>
          <w:szCs w:val="28"/>
        </w:rPr>
      </w:pPr>
    </w:p>
    <w:p w:rsidR="00762709" w:rsidRPr="0001016D" w:rsidRDefault="0001016D" w:rsidP="0001016D">
      <w:pPr>
        <w:spacing w:line="319" w:lineRule="auto"/>
        <w:ind w:left="1134" w:right="-23"/>
        <w:jc w:val="right"/>
        <w:rPr>
          <w:i/>
          <w:color w:val="000000"/>
          <w:sz w:val="28"/>
          <w:szCs w:val="28"/>
        </w:rPr>
      </w:pPr>
      <w:r w:rsidRPr="0001016D">
        <w:rPr>
          <w:i/>
          <w:color w:val="000000"/>
          <w:sz w:val="28"/>
          <w:szCs w:val="28"/>
        </w:rPr>
        <w:t>Таблица №3</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1417"/>
        <w:gridCol w:w="1134"/>
        <w:gridCol w:w="1417"/>
      </w:tblGrid>
      <w:tr w:rsidR="00762709" w:rsidRPr="004E6C88" w:rsidTr="00B57DA4">
        <w:tc>
          <w:tcPr>
            <w:tcW w:w="709" w:type="dxa"/>
            <w:vAlign w:val="center"/>
          </w:tcPr>
          <w:p w:rsidR="00762709" w:rsidRPr="004E6C88" w:rsidRDefault="00762709" w:rsidP="00B57DA4">
            <w:pPr>
              <w:spacing w:line="360" w:lineRule="auto"/>
              <w:jc w:val="both"/>
              <w:rPr>
                <w:color w:val="000000"/>
              </w:rPr>
            </w:pPr>
            <w:r w:rsidRPr="004E6C88">
              <w:rPr>
                <w:color w:val="000000"/>
              </w:rPr>
              <w:t>№ п/п</w:t>
            </w:r>
          </w:p>
        </w:tc>
        <w:tc>
          <w:tcPr>
            <w:tcW w:w="4678" w:type="dxa"/>
            <w:vAlign w:val="center"/>
          </w:tcPr>
          <w:p w:rsidR="00762709" w:rsidRPr="004E6C88" w:rsidRDefault="00762709" w:rsidP="00B57DA4">
            <w:pPr>
              <w:spacing w:line="360" w:lineRule="auto"/>
              <w:jc w:val="both"/>
              <w:rPr>
                <w:color w:val="000000"/>
              </w:rPr>
            </w:pPr>
            <w:r w:rsidRPr="004E6C88">
              <w:rPr>
                <w:color w:val="000000"/>
              </w:rPr>
              <w:t>Наименование показателей</w:t>
            </w:r>
          </w:p>
        </w:tc>
        <w:tc>
          <w:tcPr>
            <w:tcW w:w="1417" w:type="dxa"/>
            <w:vAlign w:val="center"/>
          </w:tcPr>
          <w:p w:rsidR="00762709" w:rsidRPr="004E6C88" w:rsidRDefault="00762709" w:rsidP="00B57DA4">
            <w:pPr>
              <w:spacing w:line="360" w:lineRule="auto"/>
              <w:jc w:val="both"/>
              <w:rPr>
                <w:color w:val="000000"/>
              </w:rPr>
            </w:pPr>
            <w:r w:rsidRPr="004E6C88">
              <w:rPr>
                <w:color w:val="000000"/>
              </w:rPr>
              <w:t>Ед. изм.</w:t>
            </w:r>
          </w:p>
        </w:tc>
        <w:tc>
          <w:tcPr>
            <w:tcW w:w="1134" w:type="dxa"/>
            <w:vAlign w:val="center"/>
          </w:tcPr>
          <w:p w:rsidR="00762709" w:rsidRPr="004E6C88" w:rsidRDefault="00762709" w:rsidP="00B57DA4">
            <w:pPr>
              <w:spacing w:line="360" w:lineRule="auto"/>
              <w:jc w:val="both"/>
              <w:rPr>
                <w:color w:val="000000"/>
              </w:rPr>
            </w:pPr>
            <w:r w:rsidRPr="004E6C88">
              <w:rPr>
                <w:color w:val="000000"/>
              </w:rPr>
              <w:t>Кол-во</w:t>
            </w:r>
          </w:p>
        </w:tc>
        <w:tc>
          <w:tcPr>
            <w:tcW w:w="1417" w:type="dxa"/>
            <w:vAlign w:val="center"/>
          </w:tcPr>
          <w:p w:rsidR="00762709" w:rsidRPr="004E6C88" w:rsidRDefault="00762709" w:rsidP="00B57DA4">
            <w:pPr>
              <w:spacing w:line="360" w:lineRule="auto"/>
              <w:jc w:val="both"/>
              <w:rPr>
                <w:color w:val="000000"/>
              </w:rPr>
            </w:pPr>
            <w:r w:rsidRPr="004E6C88">
              <w:rPr>
                <w:color w:val="000000"/>
              </w:rPr>
              <w:t>Примеч</w:t>
            </w:r>
            <w:r w:rsidRPr="004E6C88">
              <w:rPr>
                <w:color w:val="000000"/>
              </w:rPr>
              <w:t>а</w:t>
            </w:r>
            <w:r w:rsidRPr="004E6C88">
              <w:rPr>
                <w:color w:val="000000"/>
              </w:rPr>
              <w:t>ния</w:t>
            </w:r>
          </w:p>
        </w:tc>
      </w:tr>
      <w:tr w:rsidR="00762709" w:rsidRPr="004E6C88" w:rsidTr="00B57DA4">
        <w:tc>
          <w:tcPr>
            <w:tcW w:w="709" w:type="dxa"/>
            <w:vAlign w:val="center"/>
          </w:tcPr>
          <w:p w:rsidR="00762709" w:rsidRPr="004E6C88" w:rsidRDefault="00762709" w:rsidP="00B57DA4">
            <w:pPr>
              <w:spacing w:line="360" w:lineRule="auto"/>
              <w:jc w:val="both"/>
              <w:rPr>
                <w:color w:val="000000"/>
              </w:rPr>
            </w:pPr>
            <w:r w:rsidRPr="004E6C88">
              <w:rPr>
                <w:color w:val="000000"/>
              </w:rPr>
              <w:t>1</w:t>
            </w:r>
          </w:p>
        </w:tc>
        <w:tc>
          <w:tcPr>
            <w:tcW w:w="4678" w:type="dxa"/>
            <w:vAlign w:val="center"/>
          </w:tcPr>
          <w:p w:rsidR="00762709" w:rsidRPr="004E6C88" w:rsidRDefault="00762709" w:rsidP="00B57DA4">
            <w:pPr>
              <w:spacing w:line="360" w:lineRule="auto"/>
              <w:ind w:left="1134"/>
              <w:jc w:val="both"/>
              <w:rPr>
                <w:color w:val="000000"/>
              </w:rPr>
            </w:pPr>
            <w:r w:rsidRPr="004E6C88">
              <w:rPr>
                <w:color w:val="000000"/>
              </w:rPr>
              <w:t xml:space="preserve">          2</w:t>
            </w:r>
          </w:p>
        </w:tc>
        <w:tc>
          <w:tcPr>
            <w:tcW w:w="1417" w:type="dxa"/>
            <w:vAlign w:val="center"/>
          </w:tcPr>
          <w:p w:rsidR="00762709" w:rsidRPr="004E6C88" w:rsidRDefault="00762709" w:rsidP="00B57DA4">
            <w:pPr>
              <w:spacing w:line="360" w:lineRule="auto"/>
              <w:jc w:val="both"/>
              <w:rPr>
                <w:color w:val="000000"/>
              </w:rPr>
            </w:pPr>
            <w:r w:rsidRPr="004E6C88">
              <w:rPr>
                <w:color w:val="000000"/>
              </w:rPr>
              <w:t>3</w:t>
            </w:r>
          </w:p>
        </w:tc>
        <w:tc>
          <w:tcPr>
            <w:tcW w:w="1134" w:type="dxa"/>
            <w:vAlign w:val="center"/>
          </w:tcPr>
          <w:p w:rsidR="00762709" w:rsidRPr="004E6C88" w:rsidRDefault="00762709" w:rsidP="00B57DA4">
            <w:pPr>
              <w:spacing w:line="360" w:lineRule="auto"/>
              <w:jc w:val="both"/>
              <w:rPr>
                <w:color w:val="000000"/>
              </w:rPr>
            </w:pPr>
            <w:r w:rsidRPr="004E6C88">
              <w:rPr>
                <w:color w:val="000000"/>
              </w:rPr>
              <w:t>4</w:t>
            </w:r>
          </w:p>
        </w:tc>
        <w:tc>
          <w:tcPr>
            <w:tcW w:w="1417" w:type="dxa"/>
            <w:vAlign w:val="center"/>
          </w:tcPr>
          <w:p w:rsidR="00762709" w:rsidRPr="004E6C88" w:rsidRDefault="00762709" w:rsidP="00B57DA4">
            <w:pPr>
              <w:spacing w:line="360" w:lineRule="auto"/>
              <w:jc w:val="both"/>
              <w:rPr>
                <w:color w:val="000000"/>
              </w:rPr>
            </w:pPr>
            <w:r w:rsidRPr="004E6C88">
              <w:rPr>
                <w:color w:val="000000"/>
              </w:rPr>
              <w:t>5</w:t>
            </w:r>
          </w:p>
        </w:tc>
      </w:tr>
      <w:tr w:rsidR="00762709" w:rsidRPr="004E6C88" w:rsidTr="00B57DA4">
        <w:trPr>
          <w:trHeight w:val="512"/>
        </w:trPr>
        <w:tc>
          <w:tcPr>
            <w:tcW w:w="709" w:type="dxa"/>
            <w:vAlign w:val="center"/>
          </w:tcPr>
          <w:p w:rsidR="00762709" w:rsidRPr="004E6C88" w:rsidRDefault="00762709" w:rsidP="00B57DA4">
            <w:pPr>
              <w:spacing w:line="360" w:lineRule="auto"/>
              <w:jc w:val="both"/>
              <w:rPr>
                <w:color w:val="000000"/>
              </w:rPr>
            </w:pPr>
            <w:r w:rsidRPr="004E6C88">
              <w:rPr>
                <w:color w:val="000000"/>
              </w:rPr>
              <w:t>1</w:t>
            </w:r>
          </w:p>
        </w:tc>
        <w:tc>
          <w:tcPr>
            <w:tcW w:w="4678" w:type="dxa"/>
            <w:vAlign w:val="center"/>
          </w:tcPr>
          <w:p w:rsidR="00762709" w:rsidRPr="004E6C88" w:rsidRDefault="00762709" w:rsidP="00B57DA4">
            <w:pPr>
              <w:spacing w:line="360" w:lineRule="auto"/>
              <w:jc w:val="both"/>
              <w:rPr>
                <w:color w:val="000000"/>
              </w:rPr>
            </w:pPr>
            <w:r w:rsidRPr="004E6C88">
              <w:rPr>
                <w:color w:val="000000"/>
              </w:rPr>
              <w:t>Проектируемая территория в красных л</w:t>
            </w:r>
            <w:r w:rsidRPr="004E6C88">
              <w:rPr>
                <w:color w:val="000000"/>
              </w:rPr>
              <w:t>и</w:t>
            </w:r>
            <w:r w:rsidRPr="004E6C88">
              <w:rPr>
                <w:color w:val="000000"/>
              </w:rPr>
              <w:t xml:space="preserve">ниях,  </w:t>
            </w:r>
            <w:r w:rsidRPr="004E6C88">
              <w:rPr>
                <w:b/>
                <w:color w:val="000000"/>
              </w:rPr>
              <w:t xml:space="preserve">всего </w:t>
            </w:r>
          </w:p>
        </w:tc>
        <w:tc>
          <w:tcPr>
            <w:tcW w:w="1417" w:type="dxa"/>
            <w:vAlign w:val="center"/>
          </w:tcPr>
          <w:p w:rsidR="00762709" w:rsidRPr="004E6C88" w:rsidRDefault="00762709" w:rsidP="00B57DA4">
            <w:pPr>
              <w:spacing w:line="360" w:lineRule="auto"/>
              <w:jc w:val="both"/>
              <w:rPr>
                <w:b/>
                <w:color w:val="000000"/>
              </w:rPr>
            </w:pPr>
            <w:r>
              <w:rPr>
                <w:b/>
                <w:color w:val="000000"/>
              </w:rPr>
              <w:t>Г</w:t>
            </w:r>
            <w:r w:rsidRPr="004E6C88">
              <w:rPr>
                <w:b/>
                <w:color w:val="000000"/>
              </w:rPr>
              <w:t>а</w:t>
            </w:r>
          </w:p>
        </w:tc>
        <w:tc>
          <w:tcPr>
            <w:tcW w:w="1134" w:type="dxa"/>
            <w:vAlign w:val="center"/>
          </w:tcPr>
          <w:p w:rsidR="00762709" w:rsidRPr="004E6C88" w:rsidRDefault="00762709" w:rsidP="00B57DA4">
            <w:pPr>
              <w:spacing w:line="360" w:lineRule="auto"/>
              <w:jc w:val="both"/>
              <w:rPr>
                <w:b/>
                <w:color w:val="000000"/>
              </w:rPr>
            </w:pPr>
            <w:r>
              <w:rPr>
                <w:b/>
                <w:color w:val="000000"/>
              </w:rPr>
              <w:t>85</w:t>
            </w:r>
            <w:r w:rsidRPr="004E6C88">
              <w:rPr>
                <w:b/>
                <w:color w:val="000000"/>
              </w:rPr>
              <w:t>,</w:t>
            </w:r>
            <w:r>
              <w:rPr>
                <w:b/>
                <w:color w:val="000000"/>
              </w:rPr>
              <w:t>69</w:t>
            </w: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r w:rsidR="00762709" w:rsidRPr="004E6C88" w:rsidTr="00B57DA4">
        <w:trPr>
          <w:trHeight w:val="217"/>
        </w:trPr>
        <w:tc>
          <w:tcPr>
            <w:tcW w:w="709" w:type="dxa"/>
            <w:vMerge w:val="restart"/>
            <w:vAlign w:val="center"/>
          </w:tcPr>
          <w:p w:rsidR="00762709" w:rsidRPr="004E6C88" w:rsidRDefault="00762709" w:rsidP="00B57DA4">
            <w:pPr>
              <w:spacing w:line="360" w:lineRule="auto"/>
              <w:ind w:left="1134"/>
              <w:jc w:val="both"/>
              <w:rPr>
                <w:color w:val="000000"/>
              </w:rPr>
            </w:pPr>
          </w:p>
        </w:tc>
        <w:tc>
          <w:tcPr>
            <w:tcW w:w="4678" w:type="dxa"/>
            <w:vAlign w:val="center"/>
          </w:tcPr>
          <w:p w:rsidR="00762709" w:rsidRPr="004E6C88" w:rsidRDefault="00762709" w:rsidP="00B57DA4">
            <w:pPr>
              <w:spacing w:line="360" w:lineRule="auto"/>
              <w:jc w:val="both"/>
              <w:rPr>
                <w:color w:val="000000"/>
              </w:rPr>
            </w:pPr>
            <w:r w:rsidRPr="004E6C88">
              <w:rPr>
                <w:color w:val="000000"/>
              </w:rPr>
              <w:t xml:space="preserve">                                             в том числе:</w:t>
            </w:r>
          </w:p>
        </w:tc>
        <w:tc>
          <w:tcPr>
            <w:tcW w:w="1417" w:type="dxa"/>
            <w:vAlign w:val="center"/>
          </w:tcPr>
          <w:p w:rsidR="00762709" w:rsidRPr="004E6C88" w:rsidRDefault="00762709" w:rsidP="00B57DA4">
            <w:pPr>
              <w:spacing w:line="360" w:lineRule="auto"/>
              <w:ind w:left="1134"/>
              <w:jc w:val="both"/>
              <w:rPr>
                <w:color w:val="000000"/>
              </w:rPr>
            </w:pPr>
          </w:p>
        </w:tc>
        <w:tc>
          <w:tcPr>
            <w:tcW w:w="1134" w:type="dxa"/>
            <w:vAlign w:val="center"/>
          </w:tcPr>
          <w:p w:rsidR="00762709" w:rsidRPr="004E6C88" w:rsidRDefault="00762709" w:rsidP="00B57DA4">
            <w:pPr>
              <w:spacing w:line="360" w:lineRule="auto"/>
              <w:jc w:val="both"/>
              <w:rPr>
                <w:color w:val="000000"/>
              </w:rPr>
            </w:pP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r w:rsidR="00762709" w:rsidRPr="004E6C88" w:rsidTr="00B57DA4">
        <w:trPr>
          <w:trHeight w:val="341"/>
        </w:trPr>
        <w:tc>
          <w:tcPr>
            <w:tcW w:w="709" w:type="dxa"/>
            <w:vMerge/>
            <w:vAlign w:val="center"/>
          </w:tcPr>
          <w:p w:rsidR="00762709" w:rsidRPr="004E6C88" w:rsidRDefault="00762709" w:rsidP="00B57DA4">
            <w:pPr>
              <w:spacing w:line="360" w:lineRule="auto"/>
              <w:ind w:left="1134"/>
              <w:jc w:val="both"/>
              <w:rPr>
                <w:color w:val="000000"/>
              </w:rPr>
            </w:pPr>
          </w:p>
        </w:tc>
        <w:tc>
          <w:tcPr>
            <w:tcW w:w="4678" w:type="dxa"/>
            <w:vAlign w:val="center"/>
          </w:tcPr>
          <w:p w:rsidR="00762709" w:rsidRPr="004E6C88" w:rsidRDefault="00762709" w:rsidP="00B57DA4">
            <w:pPr>
              <w:spacing w:line="360" w:lineRule="auto"/>
              <w:jc w:val="both"/>
              <w:rPr>
                <w:rFonts w:cs="Arial"/>
                <w:bCs/>
                <w:color w:val="000000"/>
              </w:rPr>
            </w:pPr>
            <w:r w:rsidRPr="004E6C88">
              <w:rPr>
                <w:b/>
                <w:color w:val="000000"/>
              </w:rPr>
              <w:t xml:space="preserve">Зона </w:t>
            </w:r>
            <w:r w:rsidRPr="004E6C88">
              <w:rPr>
                <w:b/>
                <w:color w:val="000000"/>
                <w:lang w:val="en-US"/>
              </w:rPr>
              <w:t>I</w:t>
            </w:r>
            <w:r w:rsidRPr="004E6C88">
              <w:rPr>
                <w:b/>
                <w:color w:val="000000"/>
              </w:rPr>
              <w:t xml:space="preserve"> </w:t>
            </w:r>
            <w:r w:rsidRPr="002D527B">
              <w:rPr>
                <w:b/>
                <w:color w:val="000000"/>
              </w:rPr>
              <w:t>(</w:t>
            </w:r>
            <w:r w:rsidRPr="002D527B">
              <w:rPr>
                <w:b/>
                <w:bCs/>
              </w:rPr>
              <w:t>зона размещения брызгальных бассейнов систем охлаждения ответс</w:t>
            </w:r>
            <w:r w:rsidRPr="002D527B">
              <w:rPr>
                <w:b/>
                <w:bCs/>
              </w:rPr>
              <w:t>т</w:t>
            </w:r>
            <w:r w:rsidRPr="002D527B">
              <w:rPr>
                <w:b/>
                <w:bCs/>
              </w:rPr>
              <w:t>венных потребителей для 3 энергоблока Ростовской АЭС)</w:t>
            </w:r>
            <w:r w:rsidRPr="004E6C88">
              <w:rPr>
                <w:rFonts w:cs="Arial"/>
                <w:bCs/>
                <w:color w:val="000000"/>
              </w:rPr>
              <w:t xml:space="preserve"> </w:t>
            </w:r>
          </w:p>
        </w:tc>
        <w:tc>
          <w:tcPr>
            <w:tcW w:w="1417" w:type="dxa"/>
            <w:vAlign w:val="center"/>
          </w:tcPr>
          <w:p w:rsidR="00762709" w:rsidRPr="004E6C88" w:rsidRDefault="00762709" w:rsidP="00B57DA4">
            <w:pPr>
              <w:spacing w:line="360" w:lineRule="auto"/>
              <w:jc w:val="both"/>
              <w:rPr>
                <w:rFonts w:cs="Arial"/>
                <w:bCs/>
                <w:color w:val="000000"/>
              </w:rPr>
            </w:pPr>
            <w:r>
              <w:rPr>
                <w:color w:val="000000"/>
              </w:rPr>
              <w:t>Г</w:t>
            </w:r>
            <w:r w:rsidRPr="004E6C88">
              <w:rPr>
                <w:color w:val="000000"/>
              </w:rPr>
              <w:t>а</w:t>
            </w:r>
          </w:p>
        </w:tc>
        <w:tc>
          <w:tcPr>
            <w:tcW w:w="1134" w:type="dxa"/>
            <w:vAlign w:val="center"/>
          </w:tcPr>
          <w:p w:rsidR="00762709" w:rsidRPr="004E6C88" w:rsidRDefault="00762709" w:rsidP="00B57DA4">
            <w:pPr>
              <w:spacing w:line="360" w:lineRule="auto"/>
              <w:jc w:val="both"/>
              <w:rPr>
                <w:color w:val="000000"/>
              </w:rPr>
            </w:pPr>
            <w:r>
              <w:rPr>
                <w:color w:val="000000"/>
              </w:rPr>
              <w:t>8</w:t>
            </w:r>
            <w:r w:rsidRPr="004E6C88">
              <w:rPr>
                <w:color w:val="000000"/>
              </w:rPr>
              <w:t>,</w:t>
            </w:r>
            <w:r>
              <w:rPr>
                <w:color w:val="000000"/>
              </w:rPr>
              <w:t>1</w:t>
            </w: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r w:rsidR="00762709" w:rsidRPr="004E6C88" w:rsidTr="00B57DA4">
        <w:trPr>
          <w:trHeight w:val="341"/>
        </w:trPr>
        <w:tc>
          <w:tcPr>
            <w:tcW w:w="709" w:type="dxa"/>
            <w:vAlign w:val="center"/>
          </w:tcPr>
          <w:p w:rsidR="00762709" w:rsidRPr="004E6C88" w:rsidRDefault="00762709" w:rsidP="00B57DA4">
            <w:pPr>
              <w:spacing w:line="360" w:lineRule="auto"/>
              <w:ind w:left="1134"/>
              <w:jc w:val="both"/>
              <w:rPr>
                <w:color w:val="000000"/>
              </w:rPr>
            </w:pPr>
          </w:p>
        </w:tc>
        <w:tc>
          <w:tcPr>
            <w:tcW w:w="4678" w:type="dxa"/>
            <w:vAlign w:val="center"/>
          </w:tcPr>
          <w:p w:rsidR="00762709" w:rsidRPr="004E6C88" w:rsidRDefault="00762709" w:rsidP="00B57DA4">
            <w:pPr>
              <w:spacing w:line="360" w:lineRule="auto"/>
              <w:jc w:val="both"/>
              <w:rPr>
                <w:b/>
                <w:color w:val="000000"/>
              </w:rPr>
            </w:pPr>
            <w:r w:rsidRPr="004E6C88">
              <w:rPr>
                <w:b/>
                <w:color w:val="000000"/>
              </w:rPr>
              <w:t xml:space="preserve">Зона </w:t>
            </w:r>
            <w:r w:rsidRPr="004E6C88">
              <w:rPr>
                <w:b/>
                <w:color w:val="000000"/>
                <w:lang w:val="en-US"/>
              </w:rPr>
              <w:t>I</w:t>
            </w:r>
            <w:r w:rsidRPr="004E6C88">
              <w:rPr>
                <w:b/>
                <w:color w:val="000000"/>
              </w:rPr>
              <w:t xml:space="preserve"> </w:t>
            </w:r>
            <w:r w:rsidRPr="002D527B">
              <w:rPr>
                <w:b/>
                <w:color w:val="000000"/>
              </w:rPr>
              <w:t>(</w:t>
            </w:r>
            <w:r w:rsidRPr="002D527B">
              <w:rPr>
                <w:b/>
                <w:bCs/>
              </w:rPr>
              <w:t>зона размещения брызгальных бассейнов систем охлаждения ответс</w:t>
            </w:r>
            <w:r w:rsidRPr="002D527B">
              <w:rPr>
                <w:b/>
                <w:bCs/>
              </w:rPr>
              <w:t>т</w:t>
            </w:r>
            <w:r w:rsidRPr="002D527B">
              <w:rPr>
                <w:b/>
                <w:bCs/>
              </w:rPr>
              <w:t>венных потребителей для 3 энергоблока Ростовской АЭС)</w:t>
            </w:r>
            <w:r w:rsidRPr="004E6C88">
              <w:rPr>
                <w:rFonts w:cs="Arial"/>
                <w:bCs/>
                <w:color w:val="000000"/>
              </w:rPr>
              <w:t xml:space="preserve"> </w:t>
            </w:r>
          </w:p>
          <w:p w:rsidR="00762709" w:rsidRPr="004E6C88" w:rsidRDefault="00762709" w:rsidP="00B57DA4">
            <w:pPr>
              <w:spacing w:line="360" w:lineRule="auto"/>
              <w:jc w:val="both"/>
              <w:rPr>
                <w:b/>
                <w:color w:val="000000"/>
              </w:rPr>
            </w:pPr>
          </w:p>
        </w:tc>
        <w:tc>
          <w:tcPr>
            <w:tcW w:w="1417" w:type="dxa"/>
            <w:vAlign w:val="center"/>
          </w:tcPr>
          <w:p w:rsidR="00762709" w:rsidRPr="002D527B" w:rsidRDefault="00762709" w:rsidP="00B57DA4">
            <w:pPr>
              <w:spacing w:line="360" w:lineRule="auto"/>
              <w:jc w:val="both"/>
              <w:rPr>
                <w:rFonts w:cs="Arial"/>
                <w:bCs/>
                <w:color w:val="000000"/>
              </w:rPr>
            </w:pPr>
            <w:r>
              <w:rPr>
                <w:color w:val="000000"/>
              </w:rPr>
              <w:t>Г</w:t>
            </w:r>
            <w:r w:rsidRPr="002D527B">
              <w:rPr>
                <w:color w:val="000000"/>
              </w:rPr>
              <w:t>а</w:t>
            </w:r>
          </w:p>
        </w:tc>
        <w:tc>
          <w:tcPr>
            <w:tcW w:w="1134" w:type="dxa"/>
            <w:vAlign w:val="center"/>
          </w:tcPr>
          <w:p w:rsidR="00762709" w:rsidRPr="002D527B" w:rsidRDefault="00762709" w:rsidP="00B57DA4">
            <w:pPr>
              <w:spacing w:line="360" w:lineRule="auto"/>
              <w:jc w:val="both"/>
              <w:rPr>
                <w:color w:val="000000"/>
              </w:rPr>
            </w:pPr>
            <w:r w:rsidRPr="002D527B">
              <w:rPr>
                <w:color w:val="000000"/>
              </w:rPr>
              <w:t>6,5</w:t>
            </w: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r w:rsidR="00762709" w:rsidRPr="004E6C88" w:rsidTr="00B57DA4">
        <w:trPr>
          <w:trHeight w:val="341"/>
        </w:trPr>
        <w:tc>
          <w:tcPr>
            <w:tcW w:w="709" w:type="dxa"/>
            <w:vAlign w:val="center"/>
          </w:tcPr>
          <w:p w:rsidR="00762709" w:rsidRPr="004E6C88" w:rsidRDefault="00762709" w:rsidP="00B57DA4">
            <w:pPr>
              <w:spacing w:line="360" w:lineRule="auto"/>
              <w:ind w:left="1134"/>
              <w:jc w:val="both"/>
              <w:rPr>
                <w:color w:val="000000"/>
              </w:rPr>
            </w:pPr>
          </w:p>
        </w:tc>
        <w:tc>
          <w:tcPr>
            <w:tcW w:w="4678" w:type="dxa"/>
            <w:vAlign w:val="center"/>
          </w:tcPr>
          <w:p w:rsidR="00762709" w:rsidRPr="002D527B" w:rsidRDefault="00762709" w:rsidP="00B57DA4">
            <w:pPr>
              <w:spacing w:line="360" w:lineRule="auto"/>
              <w:jc w:val="both"/>
              <w:rPr>
                <w:color w:val="000000"/>
              </w:rPr>
            </w:pPr>
            <w:r w:rsidRPr="004E6C88">
              <w:rPr>
                <w:b/>
                <w:color w:val="000000"/>
              </w:rPr>
              <w:t xml:space="preserve">Зона </w:t>
            </w:r>
            <w:r w:rsidRPr="004E6C88">
              <w:rPr>
                <w:b/>
                <w:color w:val="000000"/>
                <w:lang w:val="en-US"/>
              </w:rPr>
              <w:t>III</w:t>
            </w:r>
            <w:r w:rsidRPr="004E6C88">
              <w:rPr>
                <w:b/>
                <w:color w:val="000000"/>
              </w:rPr>
              <w:t xml:space="preserve"> </w:t>
            </w:r>
            <w:r w:rsidRPr="002D527B">
              <w:rPr>
                <w:b/>
                <w:color w:val="000000"/>
              </w:rPr>
              <w:t>(</w:t>
            </w:r>
            <w:r w:rsidRPr="002D527B">
              <w:rPr>
                <w:b/>
                <w:bCs/>
              </w:rPr>
              <w:t>свободная зона земельного уч</w:t>
            </w:r>
            <w:r w:rsidRPr="002D527B">
              <w:rPr>
                <w:b/>
                <w:bCs/>
              </w:rPr>
              <w:t>а</w:t>
            </w:r>
            <w:r w:rsidRPr="002D527B">
              <w:rPr>
                <w:b/>
                <w:bCs/>
              </w:rPr>
              <w:t>стка)</w:t>
            </w:r>
          </w:p>
        </w:tc>
        <w:tc>
          <w:tcPr>
            <w:tcW w:w="1417" w:type="dxa"/>
            <w:vAlign w:val="center"/>
          </w:tcPr>
          <w:p w:rsidR="00762709" w:rsidRPr="004E6C88" w:rsidRDefault="00762709" w:rsidP="00B57DA4">
            <w:pPr>
              <w:spacing w:line="360" w:lineRule="auto"/>
              <w:jc w:val="both"/>
              <w:rPr>
                <w:rFonts w:cs="Arial"/>
                <w:bCs/>
                <w:color w:val="000000"/>
              </w:rPr>
            </w:pPr>
            <w:r w:rsidRPr="004E6C88">
              <w:rPr>
                <w:color w:val="000000"/>
              </w:rPr>
              <w:t>га</w:t>
            </w:r>
          </w:p>
        </w:tc>
        <w:tc>
          <w:tcPr>
            <w:tcW w:w="1134" w:type="dxa"/>
            <w:vAlign w:val="center"/>
          </w:tcPr>
          <w:p w:rsidR="00762709" w:rsidRPr="004E6C88" w:rsidRDefault="00762709" w:rsidP="00B57DA4">
            <w:pPr>
              <w:spacing w:line="360" w:lineRule="auto"/>
              <w:jc w:val="both"/>
              <w:rPr>
                <w:color w:val="000000"/>
              </w:rPr>
            </w:pPr>
            <w:r>
              <w:rPr>
                <w:color w:val="000000"/>
              </w:rPr>
              <w:t>71</w:t>
            </w:r>
            <w:r w:rsidRPr="004E6C88">
              <w:rPr>
                <w:color w:val="000000"/>
              </w:rPr>
              <w:t>,</w:t>
            </w:r>
            <w:r>
              <w:rPr>
                <w:color w:val="000000"/>
              </w:rPr>
              <w:t>09</w:t>
            </w: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r w:rsidR="00762709" w:rsidRPr="004E6C88" w:rsidTr="00B57DA4">
        <w:trPr>
          <w:trHeight w:val="341"/>
        </w:trPr>
        <w:tc>
          <w:tcPr>
            <w:tcW w:w="709" w:type="dxa"/>
            <w:vAlign w:val="center"/>
          </w:tcPr>
          <w:p w:rsidR="00762709" w:rsidRPr="004E6C88" w:rsidRDefault="00762709" w:rsidP="00B57DA4">
            <w:pPr>
              <w:spacing w:line="360" w:lineRule="auto"/>
              <w:jc w:val="both"/>
              <w:rPr>
                <w:color w:val="000000"/>
              </w:rPr>
            </w:pPr>
            <w:r>
              <w:rPr>
                <w:color w:val="000000"/>
              </w:rPr>
              <w:t>2</w:t>
            </w:r>
          </w:p>
        </w:tc>
        <w:tc>
          <w:tcPr>
            <w:tcW w:w="4678" w:type="dxa"/>
            <w:vAlign w:val="center"/>
          </w:tcPr>
          <w:p w:rsidR="00762709" w:rsidRPr="004E6C88" w:rsidRDefault="00762709" w:rsidP="00B57DA4">
            <w:pPr>
              <w:spacing w:line="360" w:lineRule="auto"/>
              <w:jc w:val="both"/>
              <w:rPr>
                <w:color w:val="000000"/>
              </w:rPr>
            </w:pPr>
            <w:r w:rsidRPr="004E6C88">
              <w:rPr>
                <w:color w:val="000000"/>
              </w:rPr>
              <w:t>Дороги и проезды, в т.ч. временные</w:t>
            </w:r>
          </w:p>
        </w:tc>
        <w:tc>
          <w:tcPr>
            <w:tcW w:w="1417" w:type="dxa"/>
            <w:vAlign w:val="center"/>
          </w:tcPr>
          <w:p w:rsidR="00762709" w:rsidRPr="004E6C88" w:rsidRDefault="00762709" w:rsidP="00B57DA4">
            <w:pPr>
              <w:spacing w:line="360" w:lineRule="auto"/>
              <w:jc w:val="both"/>
              <w:rPr>
                <w:color w:val="000000"/>
                <w:vertAlign w:val="superscript"/>
              </w:rPr>
            </w:pPr>
            <w:r w:rsidRPr="004E6C88">
              <w:rPr>
                <w:color w:val="000000"/>
              </w:rPr>
              <w:t xml:space="preserve"> м</w:t>
            </w:r>
            <w:r w:rsidRPr="004E6C88">
              <w:rPr>
                <w:color w:val="000000"/>
                <w:vertAlign w:val="superscript"/>
              </w:rPr>
              <w:t>2</w:t>
            </w:r>
          </w:p>
        </w:tc>
        <w:tc>
          <w:tcPr>
            <w:tcW w:w="1134" w:type="dxa"/>
            <w:vAlign w:val="center"/>
          </w:tcPr>
          <w:p w:rsidR="00762709" w:rsidRPr="004E6C88" w:rsidRDefault="00762709" w:rsidP="00B57DA4">
            <w:pPr>
              <w:spacing w:line="360" w:lineRule="auto"/>
              <w:jc w:val="both"/>
              <w:rPr>
                <w:color w:val="000000"/>
              </w:rPr>
            </w:pPr>
            <w:r w:rsidRPr="004E6C88">
              <w:rPr>
                <w:color w:val="000000"/>
              </w:rPr>
              <w:t>1</w:t>
            </w:r>
            <w:r>
              <w:rPr>
                <w:color w:val="000000"/>
              </w:rPr>
              <w:t>9500</w:t>
            </w:r>
          </w:p>
        </w:tc>
        <w:tc>
          <w:tcPr>
            <w:tcW w:w="1417" w:type="dxa"/>
            <w:vAlign w:val="center"/>
          </w:tcPr>
          <w:p w:rsidR="00762709" w:rsidRPr="004E6C88" w:rsidRDefault="00762709" w:rsidP="00B57DA4">
            <w:pPr>
              <w:spacing w:line="360" w:lineRule="auto"/>
              <w:ind w:left="1134"/>
              <w:jc w:val="both"/>
              <w:rPr>
                <w:color w:val="000000"/>
              </w:rPr>
            </w:pPr>
            <w:r>
              <w:rPr>
                <w:color w:val="000000"/>
              </w:rPr>
              <w:t>-</w:t>
            </w:r>
          </w:p>
        </w:tc>
      </w:tr>
    </w:tbl>
    <w:p w:rsidR="00AF3B79" w:rsidRDefault="00AF3B79" w:rsidP="00DB660C">
      <w:pPr>
        <w:pStyle w:val="34"/>
        <w:shd w:val="clear" w:color="auto" w:fill="auto"/>
        <w:spacing w:before="0" w:line="276" w:lineRule="auto"/>
        <w:ind w:firstLine="426"/>
        <w:jc w:val="both"/>
        <w:rPr>
          <w:color w:val="000000"/>
          <w:sz w:val="28"/>
          <w:szCs w:val="28"/>
        </w:rPr>
      </w:pPr>
    </w:p>
    <w:p w:rsidR="00AF3B79" w:rsidRDefault="00AF3B79" w:rsidP="00DB660C">
      <w:pPr>
        <w:pStyle w:val="34"/>
        <w:shd w:val="clear" w:color="auto" w:fill="auto"/>
        <w:spacing w:before="0" w:line="276" w:lineRule="auto"/>
        <w:ind w:firstLine="426"/>
        <w:jc w:val="both"/>
        <w:rPr>
          <w:color w:val="000000"/>
          <w:sz w:val="28"/>
          <w:szCs w:val="28"/>
        </w:rPr>
      </w:pPr>
    </w:p>
    <w:p w:rsidR="00AF31D4" w:rsidRDefault="00AF31D4" w:rsidP="00DB660C">
      <w:pPr>
        <w:pStyle w:val="34"/>
        <w:shd w:val="clear" w:color="auto" w:fill="auto"/>
        <w:spacing w:before="0" w:line="276" w:lineRule="auto"/>
        <w:ind w:firstLine="426"/>
        <w:jc w:val="both"/>
        <w:rPr>
          <w:sz w:val="28"/>
          <w:szCs w:val="28"/>
        </w:rPr>
      </w:pPr>
    </w:p>
    <w:p w:rsidR="00AF31D4" w:rsidRPr="00AD65E3" w:rsidRDefault="00AF31D4" w:rsidP="00DB660C">
      <w:pPr>
        <w:pStyle w:val="34"/>
        <w:shd w:val="clear" w:color="auto" w:fill="auto"/>
        <w:spacing w:before="0" w:line="276" w:lineRule="auto"/>
        <w:ind w:firstLine="426"/>
        <w:jc w:val="both"/>
        <w:rPr>
          <w:sz w:val="28"/>
          <w:szCs w:val="2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01016D" w:rsidRDefault="0001016D" w:rsidP="005A5231">
      <w:pPr>
        <w:pStyle w:val="21"/>
        <w:widowControl w:val="0"/>
        <w:tabs>
          <w:tab w:val="left" w:pos="0"/>
        </w:tabs>
        <w:spacing w:before="0" w:line="360" w:lineRule="auto"/>
        <w:ind w:firstLine="426"/>
        <w:rPr>
          <w:sz w:val="48"/>
          <w:szCs w:val="48"/>
        </w:rPr>
      </w:pPr>
    </w:p>
    <w:p w:rsidR="001474DD" w:rsidRDefault="001474DD" w:rsidP="005A5231">
      <w:pPr>
        <w:pStyle w:val="21"/>
        <w:widowControl w:val="0"/>
        <w:tabs>
          <w:tab w:val="left" w:pos="0"/>
        </w:tabs>
        <w:spacing w:before="0" w:line="360" w:lineRule="auto"/>
        <w:ind w:firstLine="426"/>
        <w:rPr>
          <w:sz w:val="48"/>
          <w:szCs w:val="48"/>
        </w:rPr>
      </w:pPr>
    </w:p>
    <w:p w:rsidR="00F5338C" w:rsidRDefault="00F5338C" w:rsidP="005A5231">
      <w:pPr>
        <w:pStyle w:val="21"/>
        <w:widowControl w:val="0"/>
        <w:tabs>
          <w:tab w:val="left" w:pos="0"/>
        </w:tabs>
        <w:spacing w:before="0" w:line="360" w:lineRule="auto"/>
        <w:ind w:firstLine="426"/>
        <w:rPr>
          <w:sz w:val="48"/>
          <w:szCs w:val="48"/>
        </w:rPr>
      </w:pPr>
    </w:p>
    <w:p w:rsidR="00F5338C" w:rsidRDefault="00F5338C" w:rsidP="005A5231">
      <w:pPr>
        <w:pStyle w:val="21"/>
        <w:widowControl w:val="0"/>
        <w:tabs>
          <w:tab w:val="left" w:pos="0"/>
        </w:tabs>
        <w:spacing w:before="0" w:line="360" w:lineRule="auto"/>
        <w:ind w:firstLine="426"/>
        <w:jc w:val="center"/>
        <w:rPr>
          <w:b/>
          <w:sz w:val="48"/>
          <w:szCs w:val="48"/>
        </w:rPr>
      </w:pPr>
      <w:r w:rsidRPr="00F5338C">
        <w:rPr>
          <w:b/>
          <w:sz w:val="48"/>
          <w:szCs w:val="48"/>
        </w:rPr>
        <w:t>ГРАФИЧЕСКИЕ МАТЕРИАЛЫ</w:t>
      </w:r>
    </w:p>
    <w:p w:rsidR="00F5338C" w:rsidRDefault="00F5338C" w:rsidP="005A5231">
      <w:pPr>
        <w:pStyle w:val="21"/>
        <w:widowControl w:val="0"/>
        <w:tabs>
          <w:tab w:val="left" w:pos="0"/>
        </w:tabs>
        <w:spacing w:before="0" w:line="360" w:lineRule="auto"/>
        <w:ind w:firstLine="426"/>
        <w:rPr>
          <w:b/>
          <w:sz w:val="48"/>
          <w:szCs w:val="48"/>
        </w:rPr>
      </w:pPr>
    </w:p>
    <w:p w:rsidR="00F5338C" w:rsidRDefault="00F5338C" w:rsidP="005A5231">
      <w:pPr>
        <w:pStyle w:val="21"/>
        <w:widowControl w:val="0"/>
        <w:tabs>
          <w:tab w:val="left" w:pos="0"/>
        </w:tabs>
        <w:spacing w:before="0" w:line="360" w:lineRule="auto"/>
        <w:ind w:firstLine="426"/>
        <w:rPr>
          <w:b/>
          <w:sz w:val="48"/>
          <w:szCs w:val="48"/>
        </w:rPr>
      </w:pPr>
    </w:p>
    <w:p w:rsidR="00F5338C" w:rsidRDefault="00F5338C" w:rsidP="005A5231">
      <w:pPr>
        <w:pStyle w:val="21"/>
        <w:widowControl w:val="0"/>
        <w:tabs>
          <w:tab w:val="left" w:pos="0"/>
        </w:tabs>
        <w:spacing w:before="0" w:line="360" w:lineRule="auto"/>
        <w:ind w:firstLine="426"/>
        <w:rPr>
          <w:b/>
          <w:sz w:val="48"/>
          <w:szCs w:val="48"/>
        </w:rPr>
      </w:pPr>
    </w:p>
    <w:p w:rsidR="00F5338C" w:rsidRDefault="00F5338C" w:rsidP="005A5231">
      <w:pPr>
        <w:pStyle w:val="21"/>
        <w:widowControl w:val="0"/>
        <w:tabs>
          <w:tab w:val="left" w:pos="0"/>
        </w:tabs>
        <w:spacing w:before="0" w:line="360" w:lineRule="auto"/>
        <w:ind w:firstLine="426"/>
        <w:rPr>
          <w:b/>
          <w:sz w:val="48"/>
          <w:szCs w:val="48"/>
        </w:rPr>
      </w:pPr>
    </w:p>
    <w:p w:rsidR="00F5338C" w:rsidRDefault="00F5338C" w:rsidP="005A5231">
      <w:pPr>
        <w:pStyle w:val="21"/>
        <w:widowControl w:val="0"/>
        <w:tabs>
          <w:tab w:val="left" w:pos="0"/>
        </w:tabs>
        <w:spacing w:before="0" w:line="360" w:lineRule="auto"/>
        <w:ind w:firstLine="426"/>
        <w:rPr>
          <w:b/>
          <w:sz w:val="48"/>
          <w:szCs w:val="48"/>
        </w:rPr>
      </w:pPr>
    </w:p>
    <w:p w:rsidR="00796113" w:rsidRDefault="00796113" w:rsidP="005A5231">
      <w:pPr>
        <w:pStyle w:val="21"/>
        <w:widowControl w:val="0"/>
        <w:tabs>
          <w:tab w:val="left" w:pos="0"/>
        </w:tabs>
        <w:spacing w:before="0" w:line="360" w:lineRule="auto"/>
        <w:ind w:firstLine="426"/>
        <w:rPr>
          <w:b/>
          <w:sz w:val="48"/>
          <w:szCs w:val="48"/>
        </w:rPr>
      </w:pPr>
    </w:p>
    <w:p w:rsidR="00796113" w:rsidRDefault="00796113" w:rsidP="005A5231">
      <w:pPr>
        <w:pStyle w:val="21"/>
        <w:widowControl w:val="0"/>
        <w:tabs>
          <w:tab w:val="left" w:pos="0"/>
        </w:tabs>
        <w:spacing w:before="0" w:line="360" w:lineRule="auto"/>
        <w:ind w:firstLine="426"/>
        <w:rPr>
          <w:b/>
          <w:sz w:val="48"/>
          <w:szCs w:val="48"/>
        </w:rPr>
      </w:pPr>
    </w:p>
    <w:p w:rsidR="00796113" w:rsidRDefault="00796113" w:rsidP="005A5231">
      <w:pPr>
        <w:pStyle w:val="21"/>
        <w:widowControl w:val="0"/>
        <w:tabs>
          <w:tab w:val="left" w:pos="0"/>
        </w:tabs>
        <w:spacing w:before="0" w:line="360" w:lineRule="auto"/>
        <w:ind w:firstLine="426"/>
        <w:rPr>
          <w:b/>
          <w:sz w:val="48"/>
          <w:szCs w:val="48"/>
        </w:rPr>
      </w:pPr>
    </w:p>
    <w:p w:rsidR="00796113" w:rsidRDefault="00796113" w:rsidP="005A5231">
      <w:pPr>
        <w:pStyle w:val="21"/>
        <w:widowControl w:val="0"/>
        <w:tabs>
          <w:tab w:val="left" w:pos="0"/>
        </w:tabs>
        <w:spacing w:before="0" w:line="360" w:lineRule="auto"/>
        <w:ind w:firstLine="426"/>
        <w:rPr>
          <w:b/>
          <w:sz w:val="48"/>
          <w:szCs w:val="48"/>
        </w:rPr>
      </w:pPr>
    </w:p>
    <w:p w:rsidR="00F5338C" w:rsidRPr="006A0A96" w:rsidRDefault="00F5338C" w:rsidP="00F5338C">
      <w:pPr>
        <w:pStyle w:val="21"/>
        <w:widowControl w:val="0"/>
        <w:tabs>
          <w:tab w:val="left" w:pos="0"/>
        </w:tabs>
        <w:spacing w:before="0" w:line="276" w:lineRule="auto"/>
        <w:ind w:firstLine="426"/>
        <w:jc w:val="center"/>
        <w:rPr>
          <w:b/>
          <w:sz w:val="48"/>
          <w:szCs w:val="48"/>
        </w:rPr>
      </w:pPr>
    </w:p>
    <w:sectPr w:rsidR="00F5338C" w:rsidRPr="006A0A96" w:rsidSect="00F0140C">
      <w:headerReference w:type="default" r:id="rId11"/>
      <w:footerReference w:type="default" r:id="rId12"/>
      <w:pgSz w:w="11906" w:h="16838" w:code="9"/>
      <w:pgMar w:top="567" w:right="567" w:bottom="567" w:left="1440" w:header="227" w:footer="44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4B5" w:rsidRDefault="007644B5">
      <w:r>
        <w:separator/>
      </w:r>
    </w:p>
  </w:endnote>
  <w:endnote w:type="continuationSeparator" w:id="1">
    <w:p w:rsidR="007644B5" w:rsidRDefault="00764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G_Helvetica">
    <w:altName w:val="Courier New"/>
    <w:charset w:val="00"/>
    <w:family w:val="swiss"/>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7"/>
      <w:gridCol w:w="567"/>
      <w:gridCol w:w="567"/>
      <w:gridCol w:w="567"/>
      <w:gridCol w:w="851"/>
      <w:gridCol w:w="567"/>
      <w:gridCol w:w="5982"/>
      <w:gridCol w:w="581"/>
    </w:tblGrid>
    <w:tr w:rsidR="00B57DA4" w:rsidRPr="00300D1D" w:rsidTr="00F0140C">
      <w:trPr>
        <w:cantSplit/>
        <w:trHeight w:val="284"/>
      </w:trPr>
      <w:tc>
        <w:tcPr>
          <w:tcW w:w="567" w:type="dxa"/>
          <w:tcBorders>
            <w:top w:val="single" w:sz="12" w:space="0" w:color="auto"/>
            <w:left w:val="nil"/>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851" w:type="dxa"/>
          <w:tcBorders>
            <w:top w:val="single" w:sz="12" w:space="0" w:color="auto"/>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982" w:type="dxa"/>
          <w:vMerge w:val="restart"/>
          <w:tcBorders>
            <w:top w:val="single" w:sz="12" w:space="0" w:color="auto"/>
            <w:left w:val="single" w:sz="12" w:space="0" w:color="auto"/>
            <w:right w:val="single" w:sz="12" w:space="0" w:color="auto"/>
          </w:tcBorders>
          <w:vAlign w:val="bottom"/>
        </w:tcPr>
        <w:p w:rsidR="00B57DA4" w:rsidRDefault="00B57DA4" w:rsidP="00665B72">
          <w:pPr>
            <w:pStyle w:val="a7"/>
            <w:jc w:val="center"/>
            <w:rPr>
              <w:b/>
              <w:sz w:val="28"/>
              <w:szCs w:val="28"/>
            </w:rPr>
          </w:pPr>
          <w:r>
            <w:rPr>
              <w:b/>
              <w:sz w:val="28"/>
              <w:szCs w:val="28"/>
            </w:rPr>
            <w:t>9ППТ-15</w:t>
          </w:r>
        </w:p>
        <w:p w:rsidR="00B57DA4" w:rsidRPr="005B518A" w:rsidRDefault="00B57DA4" w:rsidP="00665B72">
          <w:pPr>
            <w:pStyle w:val="a7"/>
            <w:jc w:val="center"/>
            <w:rPr>
              <w:b/>
              <w:sz w:val="28"/>
              <w:szCs w:val="28"/>
            </w:rPr>
          </w:pPr>
          <w:r>
            <w:rPr>
              <w:b/>
              <w:sz w:val="28"/>
              <w:szCs w:val="28"/>
            </w:rPr>
            <w:t>ПРОЕКТ ПЛАНИРОВКИ ТЕРРИТОРИИ</w:t>
          </w:r>
        </w:p>
        <w:p w:rsidR="00B57DA4" w:rsidRPr="004D3791" w:rsidRDefault="00B57DA4" w:rsidP="004D3791">
          <w:pPr>
            <w:pStyle w:val="a7"/>
            <w:tabs>
              <w:tab w:val="clear" w:pos="4677"/>
              <w:tab w:val="clear" w:pos="9355"/>
            </w:tabs>
            <w:jc w:val="center"/>
            <w:rPr>
              <w:sz w:val="20"/>
              <w:szCs w:val="20"/>
            </w:rPr>
          </w:pPr>
          <w:r w:rsidRPr="004D3791">
            <w:rPr>
              <w:sz w:val="20"/>
              <w:szCs w:val="20"/>
            </w:rPr>
            <w:t xml:space="preserve">Земельного участка на территории </w:t>
          </w:r>
        </w:p>
        <w:p w:rsidR="00B57DA4" w:rsidRPr="004D3791" w:rsidRDefault="00B57DA4" w:rsidP="004D3791">
          <w:pPr>
            <w:pStyle w:val="a7"/>
            <w:tabs>
              <w:tab w:val="clear" w:pos="4677"/>
              <w:tab w:val="clear" w:pos="9355"/>
            </w:tabs>
            <w:jc w:val="center"/>
            <w:rPr>
              <w:sz w:val="20"/>
              <w:szCs w:val="20"/>
            </w:rPr>
          </w:pPr>
          <w:r w:rsidRPr="004D3791">
            <w:rPr>
              <w:sz w:val="20"/>
              <w:szCs w:val="20"/>
            </w:rPr>
            <w:t>Жуковского сельско</w:t>
          </w:r>
          <w:r>
            <w:rPr>
              <w:sz w:val="20"/>
              <w:szCs w:val="20"/>
            </w:rPr>
            <w:t>го</w:t>
          </w:r>
          <w:r w:rsidRPr="004D3791">
            <w:rPr>
              <w:sz w:val="20"/>
              <w:szCs w:val="20"/>
            </w:rPr>
            <w:t xml:space="preserve"> поселени</w:t>
          </w:r>
          <w:r>
            <w:rPr>
              <w:sz w:val="20"/>
              <w:szCs w:val="20"/>
            </w:rPr>
            <w:t>я</w:t>
          </w:r>
          <w:r w:rsidRPr="004D3791">
            <w:rPr>
              <w:sz w:val="20"/>
              <w:szCs w:val="20"/>
            </w:rPr>
            <w:t xml:space="preserve">, Дубовского р-на, Ростовской </w:t>
          </w:r>
          <w:r>
            <w:rPr>
              <w:sz w:val="20"/>
              <w:szCs w:val="20"/>
            </w:rPr>
            <w:t xml:space="preserve">     </w:t>
          </w:r>
          <w:r w:rsidRPr="004D3791">
            <w:rPr>
              <w:sz w:val="20"/>
              <w:szCs w:val="20"/>
            </w:rPr>
            <w:t>области</w:t>
          </w:r>
          <w:r>
            <w:rPr>
              <w:sz w:val="20"/>
              <w:szCs w:val="20"/>
            </w:rPr>
            <w:t>,</w:t>
          </w:r>
          <w:r w:rsidRPr="004D3791">
            <w:rPr>
              <w:sz w:val="20"/>
              <w:szCs w:val="20"/>
            </w:rPr>
            <w:t xml:space="preserve"> с кадастровым номером 61:09:0600002:1012</w:t>
          </w:r>
        </w:p>
        <w:p w:rsidR="00B57DA4" w:rsidRPr="00365E1E" w:rsidRDefault="00B57DA4" w:rsidP="006A13C0">
          <w:pPr>
            <w:pStyle w:val="a7"/>
            <w:tabs>
              <w:tab w:val="clear" w:pos="4677"/>
              <w:tab w:val="clear" w:pos="9355"/>
            </w:tabs>
            <w:jc w:val="center"/>
            <w:rPr>
              <w:sz w:val="20"/>
              <w:szCs w:val="20"/>
            </w:rPr>
          </w:pPr>
          <w:r w:rsidRPr="004D3791">
            <w:rPr>
              <w:sz w:val="20"/>
              <w:szCs w:val="20"/>
            </w:rPr>
            <w:t xml:space="preserve">(общей площадью  </w:t>
          </w:r>
          <w:r w:rsidRPr="004D3791">
            <w:rPr>
              <w:rStyle w:val="af3"/>
              <w:b w:val="0"/>
              <w:sz w:val="20"/>
              <w:szCs w:val="20"/>
            </w:rPr>
            <w:t>856</w:t>
          </w:r>
          <w:r>
            <w:rPr>
              <w:rStyle w:val="af3"/>
              <w:b w:val="0"/>
              <w:sz w:val="20"/>
              <w:szCs w:val="20"/>
            </w:rPr>
            <w:t> </w:t>
          </w:r>
          <w:r w:rsidRPr="004D3791">
            <w:rPr>
              <w:rStyle w:val="af3"/>
              <w:b w:val="0"/>
              <w:sz w:val="20"/>
              <w:szCs w:val="20"/>
            </w:rPr>
            <w:t>980</w:t>
          </w:r>
          <w:r>
            <w:rPr>
              <w:rStyle w:val="af3"/>
              <w:b w:val="0"/>
              <w:sz w:val="20"/>
              <w:szCs w:val="20"/>
            </w:rPr>
            <w:t xml:space="preserve"> </w:t>
          </w:r>
          <w:r w:rsidRPr="004D3791">
            <w:rPr>
              <w:rStyle w:val="af3"/>
              <w:b w:val="0"/>
              <w:sz w:val="20"/>
              <w:szCs w:val="20"/>
            </w:rPr>
            <w:t>кв. м</w:t>
          </w:r>
          <w:r w:rsidRPr="004D3791">
            <w:rPr>
              <w:sz w:val="20"/>
              <w:szCs w:val="20"/>
            </w:rPr>
            <w:t>)</w:t>
          </w:r>
        </w:p>
      </w:tc>
      <w:tc>
        <w:tcPr>
          <w:tcW w:w="581" w:type="dxa"/>
          <w:tcBorders>
            <w:top w:val="single" w:sz="12" w:space="0" w:color="auto"/>
            <w:left w:val="single" w:sz="12" w:space="0" w:color="auto"/>
            <w:bottom w:val="single" w:sz="4" w:space="0" w:color="auto"/>
            <w:right w:val="nil"/>
          </w:tcBorders>
          <w:vAlign w:val="center"/>
        </w:tcPr>
        <w:p w:rsidR="00B57DA4" w:rsidRPr="00D80D97" w:rsidRDefault="00B57DA4" w:rsidP="00300D1D">
          <w:pPr>
            <w:pStyle w:val="a7"/>
            <w:jc w:val="center"/>
            <w:rPr>
              <w:rFonts w:ascii="AG_Helvetica" w:hAnsi="AG_Helvetica"/>
              <w:sz w:val="18"/>
              <w:szCs w:val="18"/>
            </w:rPr>
          </w:pPr>
          <w:r w:rsidRPr="00D80D97">
            <w:rPr>
              <w:rFonts w:ascii="AG_Helvetica" w:hAnsi="AG_Helvetica"/>
              <w:sz w:val="18"/>
              <w:szCs w:val="18"/>
            </w:rPr>
            <w:t>Лист</w:t>
          </w:r>
        </w:p>
      </w:tc>
    </w:tr>
    <w:tr w:rsidR="00B57DA4" w:rsidRPr="00300D1D">
      <w:trPr>
        <w:cantSplit/>
        <w:trHeight w:val="284"/>
      </w:trPr>
      <w:tc>
        <w:tcPr>
          <w:tcW w:w="567" w:type="dxa"/>
          <w:tcBorders>
            <w:top w:val="single" w:sz="12" w:space="0" w:color="auto"/>
            <w:left w:val="nil"/>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851" w:type="dxa"/>
          <w:tcBorders>
            <w:top w:val="single" w:sz="12" w:space="0" w:color="auto"/>
            <w:left w:val="single" w:sz="12" w:space="0" w:color="auto"/>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982" w:type="dxa"/>
          <w:vMerge/>
          <w:tcBorders>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8"/>
              <w:szCs w:val="28"/>
            </w:rPr>
          </w:pPr>
        </w:p>
      </w:tc>
      <w:tc>
        <w:tcPr>
          <w:tcW w:w="581" w:type="dxa"/>
          <w:vMerge w:val="restart"/>
          <w:tcBorders>
            <w:top w:val="single" w:sz="12" w:space="0" w:color="auto"/>
            <w:left w:val="single" w:sz="12" w:space="0" w:color="auto"/>
            <w:right w:val="nil"/>
          </w:tcBorders>
          <w:vAlign w:val="center"/>
        </w:tcPr>
        <w:p w:rsidR="00B57DA4" w:rsidRPr="00300D1D" w:rsidRDefault="00B57DA4" w:rsidP="00300D1D">
          <w:pPr>
            <w:pStyle w:val="a7"/>
            <w:jc w:val="center"/>
            <w:rPr>
              <w:rFonts w:ascii="AG_Helvetica" w:hAnsi="AG_Helvetica"/>
              <w:sz w:val="22"/>
              <w:szCs w:val="22"/>
            </w:rPr>
          </w:pPr>
          <w:r w:rsidRPr="002B1181">
            <w:rPr>
              <w:rFonts w:ascii="AG_Helvetica" w:hAnsi="AG_Helvetica"/>
              <w:sz w:val="22"/>
              <w:szCs w:val="22"/>
            </w:rPr>
            <w:fldChar w:fldCharType="begin"/>
          </w:r>
          <w:r w:rsidRPr="002B1181">
            <w:rPr>
              <w:rFonts w:ascii="AG_Helvetica" w:hAnsi="AG_Helvetica"/>
              <w:sz w:val="22"/>
              <w:szCs w:val="22"/>
            </w:rPr>
            <w:instrText xml:space="preserve"> PAGE   \* MERGEFORMAT </w:instrText>
          </w:r>
          <w:r w:rsidRPr="002B1181">
            <w:rPr>
              <w:rFonts w:ascii="AG_Helvetica" w:hAnsi="AG_Helvetica"/>
              <w:sz w:val="22"/>
              <w:szCs w:val="22"/>
            </w:rPr>
            <w:fldChar w:fldCharType="separate"/>
          </w:r>
          <w:r w:rsidR="00FB5276">
            <w:rPr>
              <w:rFonts w:ascii="AG_Helvetica" w:hAnsi="AG_Helvetica"/>
              <w:noProof/>
              <w:sz w:val="22"/>
              <w:szCs w:val="22"/>
            </w:rPr>
            <w:t>2</w:t>
          </w:r>
          <w:r w:rsidRPr="002B1181">
            <w:rPr>
              <w:rFonts w:ascii="AG_Helvetica" w:hAnsi="AG_Helvetica"/>
              <w:sz w:val="22"/>
              <w:szCs w:val="22"/>
            </w:rPr>
            <w:fldChar w:fldCharType="end"/>
          </w:r>
        </w:p>
      </w:tc>
    </w:tr>
    <w:tr w:rsidR="00B57DA4" w:rsidRPr="00300D1D" w:rsidTr="00A53E17">
      <w:trPr>
        <w:cantSplit/>
        <w:trHeight w:val="600"/>
      </w:trPr>
      <w:tc>
        <w:tcPr>
          <w:tcW w:w="567" w:type="dxa"/>
          <w:tcBorders>
            <w:top w:val="single" w:sz="12" w:space="0" w:color="auto"/>
            <w:left w:val="nil"/>
            <w:right w:val="single" w:sz="12" w:space="0" w:color="auto"/>
          </w:tcBorders>
          <w:vAlign w:val="center"/>
        </w:tcPr>
        <w:p w:rsidR="00B57DA4" w:rsidRPr="00D80D97" w:rsidRDefault="00B57DA4" w:rsidP="00300D1D">
          <w:pPr>
            <w:pStyle w:val="a7"/>
            <w:jc w:val="center"/>
            <w:rPr>
              <w:rFonts w:ascii="AG_Helvetica" w:hAnsi="AG_Helvetica"/>
              <w:sz w:val="18"/>
              <w:szCs w:val="18"/>
            </w:rPr>
          </w:pPr>
          <w:r w:rsidRPr="00D80D97">
            <w:rPr>
              <w:rFonts w:ascii="AG_Helvetica" w:hAnsi="AG_Helvetica"/>
              <w:sz w:val="18"/>
              <w:szCs w:val="18"/>
            </w:rPr>
            <w:t>Изм.</w:t>
          </w:r>
        </w:p>
      </w:tc>
      <w:tc>
        <w:tcPr>
          <w:tcW w:w="567" w:type="dxa"/>
          <w:tcBorders>
            <w:top w:val="single" w:sz="12" w:space="0" w:color="auto"/>
            <w:left w:val="single" w:sz="12" w:space="0" w:color="auto"/>
            <w:right w:val="single" w:sz="12" w:space="0" w:color="auto"/>
          </w:tcBorders>
          <w:vAlign w:val="center"/>
        </w:tcPr>
        <w:p w:rsidR="00B57DA4" w:rsidRPr="00D80D97" w:rsidRDefault="00B57DA4" w:rsidP="00300D1D">
          <w:pPr>
            <w:pStyle w:val="a7"/>
            <w:ind w:left="-57" w:right="-57"/>
            <w:jc w:val="center"/>
            <w:rPr>
              <w:rFonts w:ascii="AG_Helvetica" w:hAnsi="AG_Helvetica"/>
              <w:w w:val="75"/>
              <w:sz w:val="18"/>
              <w:szCs w:val="18"/>
            </w:rPr>
          </w:pPr>
          <w:r w:rsidRPr="00D80D97">
            <w:rPr>
              <w:rFonts w:ascii="AG_Helvetica" w:hAnsi="AG_Helvetica"/>
              <w:w w:val="75"/>
              <w:sz w:val="18"/>
              <w:szCs w:val="18"/>
            </w:rPr>
            <w:t>Кол.уч.</w:t>
          </w:r>
        </w:p>
      </w:tc>
      <w:tc>
        <w:tcPr>
          <w:tcW w:w="567" w:type="dxa"/>
          <w:tcBorders>
            <w:top w:val="single" w:sz="12" w:space="0" w:color="auto"/>
            <w:left w:val="single" w:sz="12" w:space="0" w:color="auto"/>
            <w:right w:val="single" w:sz="12" w:space="0" w:color="auto"/>
          </w:tcBorders>
          <w:vAlign w:val="center"/>
        </w:tcPr>
        <w:p w:rsidR="00B57DA4" w:rsidRPr="00D80D97" w:rsidRDefault="00B57DA4" w:rsidP="00300D1D">
          <w:pPr>
            <w:pStyle w:val="a7"/>
            <w:jc w:val="center"/>
            <w:rPr>
              <w:rFonts w:ascii="AG_Helvetica" w:hAnsi="AG_Helvetica"/>
              <w:sz w:val="18"/>
              <w:szCs w:val="18"/>
            </w:rPr>
          </w:pPr>
          <w:r w:rsidRPr="00D80D97">
            <w:rPr>
              <w:rFonts w:ascii="AG_Helvetica" w:hAnsi="AG_Helvetica"/>
              <w:sz w:val="18"/>
              <w:szCs w:val="18"/>
            </w:rPr>
            <w:t>Лист</w:t>
          </w:r>
        </w:p>
      </w:tc>
      <w:tc>
        <w:tcPr>
          <w:tcW w:w="567" w:type="dxa"/>
          <w:tcBorders>
            <w:top w:val="single" w:sz="12" w:space="0" w:color="auto"/>
            <w:left w:val="single" w:sz="12" w:space="0" w:color="auto"/>
            <w:right w:val="single" w:sz="12" w:space="0" w:color="auto"/>
          </w:tcBorders>
          <w:vAlign w:val="center"/>
        </w:tcPr>
        <w:p w:rsidR="00B57DA4" w:rsidRPr="00D80D97" w:rsidRDefault="00B57DA4" w:rsidP="00300D1D">
          <w:pPr>
            <w:pStyle w:val="a7"/>
            <w:ind w:left="-57" w:right="-57"/>
            <w:jc w:val="center"/>
            <w:rPr>
              <w:rFonts w:ascii="AG_Helvetica" w:hAnsi="AG_Helvetica"/>
              <w:w w:val="75"/>
              <w:sz w:val="18"/>
              <w:szCs w:val="18"/>
            </w:rPr>
          </w:pPr>
          <w:r w:rsidRPr="00D80D97">
            <w:rPr>
              <w:rFonts w:ascii="Arial" w:hAnsi="Arial" w:cs="Arial"/>
              <w:w w:val="75"/>
              <w:sz w:val="18"/>
              <w:szCs w:val="18"/>
            </w:rPr>
            <w:t>№</w:t>
          </w:r>
          <w:r w:rsidRPr="00D80D97">
            <w:rPr>
              <w:rFonts w:ascii="AG_Helvetica" w:hAnsi="AG_Helvetica"/>
              <w:w w:val="75"/>
              <w:sz w:val="18"/>
              <w:szCs w:val="18"/>
            </w:rPr>
            <w:t xml:space="preserve"> док.</w:t>
          </w:r>
        </w:p>
      </w:tc>
      <w:tc>
        <w:tcPr>
          <w:tcW w:w="851" w:type="dxa"/>
          <w:tcBorders>
            <w:top w:val="single" w:sz="12" w:space="0" w:color="auto"/>
            <w:left w:val="single" w:sz="12" w:space="0" w:color="auto"/>
            <w:right w:val="single" w:sz="12" w:space="0" w:color="auto"/>
          </w:tcBorders>
          <w:vAlign w:val="center"/>
        </w:tcPr>
        <w:p w:rsidR="00B57DA4" w:rsidRPr="00D80D97" w:rsidRDefault="00B57DA4" w:rsidP="00300D1D">
          <w:pPr>
            <w:pStyle w:val="a7"/>
            <w:jc w:val="center"/>
            <w:rPr>
              <w:rFonts w:ascii="AG_Helvetica" w:hAnsi="AG_Helvetica"/>
              <w:sz w:val="18"/>
              <w:szCs w:val="18"/>
            </w:rPr>
          </w:pPr>
          <w:r w:rsidRPr="00D80D97">
            <w:rPr>
              <w:rFonts w:ascii="AG_Helvetica" w:hAnsi="AG_Helvetica"/>
              <w:sz w:val="18"/>
              <w:szCs w:val="18"/>
            </w:rPr>
            <w:t>Подп.</w:t>
          </w:r>
        </w:p>
      </w:tc>
      <w:tc>
        <w:tcPr>
          <w:tcW w:w="567" w:type="dxa"/>
          <w:tcBorders>
            <w:top w:val="single" w:sz="12" w:space="0" w:color="auto"/>
            <w:left w:val="single" w:sz="12" w:space="0" w:color="auto"/>
            <w:right w:val="single" w:sz="12" w:space="0" w:color="auto"/>
          </w:tcBorders>
          <w:vAlign w:val="center"/>
        </w:tcPr>
        <w:p w:rsidR="00B57DA4" w:rsidRPr="00D80D97" w:rsidRDefault="00B57DA4" w:rsidP="00300D1D">
          <w:pPr>
            <w:pStyle w:val="a7"/>
            <w:jc w:val="center"/>
            <w:rPr>
              <w:rFonts w:ascii="AG_Helvetica" w:hAnsi="AG_Helvetica"/>
              <w:sz w:val="18"/>
              <w:szCs w:val="18"/>
            </w:rPr>
          </w:pPr>
          <w:r w:rsidRPr="00D80D97">
            <w:rPr>
              <w:rFonts w:ascii="AG_Helvetica" w:hAnsi="AG_Helvetica"/>
              <w:sz w:val="18"/>
              <w:szCs w:val="18"/>
            </w:rPr>
            <w:t>Дата</w:t>
          </w:r>
        </w:p>
      </w:tc>
      <w:tc>
        <w:tcPr>
          <w:tcW w:w="5982" w:type="dxa"/>
          <w:vMerge/>
          <w:tcBorders>
            <w:left w:val="single" w:sz="12" w:space="0" w:color="auto"/>
            <w:right w:val="single" w:sz="12" w:space="0" w:color="auto"/>
          </w:tcBorders>
          <w:vAlign w:val="center"/>
        </w:tcPr>
        <w:p w:rsidR="00B57DA4" w:rsidRPr="00300D1D" w:rsidRDefault="00B57DA4" w:rsidP="00300D1D">
          <w:pPr>
            <w:pStyle w:val="a7"/>
            <w:jc w:val="center"/>
            <w:rPr>
              <w:rFonts w:ascii="AG_Helvetica" w:hAnsi="AG_Helvetica"/>
              <w:sz w:val="20"/>
              <w:szCs w:val="20"/>
            </w:rPr>
          </w:pPr>
        </w:p>
      </w:tc>
      <w:tc>
        <w:tcPr>
          <w:tcW w:w="581" w:type="dxa"/>
          <w:vMerge/>
          <w:tcBorders>
            <w:top w:val="single" w:sz="12" w:space="0" w:color="auto"/>
            <w:left w:val="single" w:sz="12" w:space="0" w:color="auto"/>
            <w:right w:val="nil"/>
          </w:tcBorders>
          <w:vAlign w:val="center"/>
        </w:tcPr>
        <w:p w:rsidR="00B57DA4" w:rsidRPr="00300D1D" w:rsidRDefault="00B57DA4" w:rsidP="00300D1D">
          <w:pPr>
            <w:pStyle w:val="a7"/>
            <w:jc w:val="center"/>
            <w:rPr>
              <w:rFonts w:ascii="AG_Helvetica" w:hAnsi="AG_Helvetica"/>
              <w:sz w:val="20"/>
              <w:szCs w:val="20"/>
            </w:rPr>
          </w:pPr>
        </w:p>
      </w:tc>
    </w:tr>
  </w:tbl>
  <w:p w:rsidR="00B57DA4" w:rsidRPr="0005073E" w:rsidRDefault="00B57DA4" w:rsidP="0094317F">
    <w:pPr>
      <w:pStyle w:val="a7"/>
      <w:ind w:right="36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4B5" w:rsidRDefault="007644B5">
      <w:r>
        <w:separator/>
      </w:r>
    </w:p>
  </w:footnote>
  <w:footnote w:type="continuationSeparator" w:id="1">
    <w:p w:rsidR="007644B5" w:rsidRDefault="00764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A4" w:rsidRDefault="00B57DA4"/>
  <w:p w:rsidR="00B57DA4" w:rsidRDefault="00B57DA4"/>
  <w:tbl>
    <w:tblPr>
      <w:tblW w:w="10478" w:type="dxa"/>
      <w:tblLook w:val="01E0"/>
    </w:tblPr>
    <w:tblGrid>
      <w:gridCol w:w="6751"/>
      <w:gridCol w:w="3727"/>
    </w:tblGrid>
    <w:tr w:rsidR="00B57DA4" w:rsidRPr="00300D1D">
      <w:tc>
        <w:tcPr>
          <w:tcW w:w="6751" w:type="dxa"/>
        </w:tcPr>
        <w:p w:rsidR="00B57DA4" w:rsidRPr="00300D1D" w:rsidRDefault="00B57DA4" w:rsidP="002D7B6C">
          <w:pPr>
            <w:pStyle w:val="aa"/>
            <w:rPr>
              <w:sz w:val="2"/>
              <w:szCs w:val="2"/>
            </w:rPr>
          </w:pPr>
          <w:r>
            <w:rPr>
              <w:noProof/>
              <w:sz w:val="2"/>
              <w:szCs w:val="2"/>
            </w:rPr>
            <w:drawing>
              <wp:anchor distT="0" distB="0" distL="114300" distR="114300" simplePos="0" relativeHeight="251657728" behindDoc="1" locked="0" layoutInCell="0" allowOverlap="0">
                <wp:simplePos x="0" y="0"/>
                <wp:positionH relativeFrom="page">
                  <wp:posOffset>342265</wp:posOffset>
                </wp:positionH>
                <wp:positionV relativeFrom="page">
                  <wp:posOffset>180340</wp:posOffset>
                </wp:positionV>
                <wp:extent cx="6968490" cy="10342245"/>
                <wp:effectExtent l="19050" t="0" r="3810" b="0"/>
                <wp:wrapNone/>
                <wp:docPr id="6" name="Рисунок 6" descr="Фор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рмат"/>
                        <pic:cNvPicPr>
                          <a:picLocks noChangeAspect="1" noChangeArrowheads="1"/>
                        </pic:cNvPicPr>
                      </pic:nvPicPr>
                      <pic:blipFill>
                        <a:blip r:embed="rId1"/>
                        <a:srcRect/>
                        <a:stretch>
                          <a:fillRect/>
                        </a:stretch>
                      </pic:blipFill>
                      <pic:spPr bwMode="auto">
                        <a:xfrm>
                          <a:off x="0" y="0"/>
                          <a:ext cx="6968490" cy="10342245"/>
                        </a:xfrm>
                        <a:prstGeom prst="rect">
                          <a:avLst/>
                        </a:prstGeom>
                        <a:noFill/>
                        <a:ln w="9525">
                          <a:noFill/>
                          <a:miter lim="800000"/>
                          <a:headEnd/>
                          <a:tailEnd/>
                        </a:ln>
                      </pic:spPr>
                    </pic:pic>
                  </a:graphicData>
                </a:graphic>
              </wp:anchor>
            </w:drawing>
          </w:r>
        </w:p>
      </w:tc>
      <w:tc>
        <w:tcPr>
          <w:tcW w:w="3727" w:type="dxa"/>
        </w:tcPr>
        <w:p w:rsidR="00B57DA4" w:rsidRPr="00300D1D" w:rsidRDefault="00B57DA4" w:rsidP="002D7B6C">
          <w:pPr>
            <w:pStyle w:val="aa"/>
            <w:rPr>
              <w:sz w:val="2"/>
              <w:szCs w:val="2"/>
            </w:rPr>
          </w:pPr>
        </w:p>
      </w:tc>
    </w:tr>
  </w:tbl>
  <w:p w:rsidR="00B57DA4" w:rsidRPr="002825D0" w:rsidRDefault="00B57DA4">
    <w:pPr>
      <w:pStyle w:val="aa"/>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2A1"/>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
    <w:nsid w:val="0A2856C7"/>
    <w:multiLevelType w:val="multilevel"/>
    <w:tmpl w:val="AE5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6470A"/>
    <w:multiLevelType w:val="multilevel"/>
    <w:tmpl w:val="1176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B5CA6"/>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4">
    <w:nsid w:val="15A50099"/>
    <w:multiLevelType w:val="multilevel"/>
    <w:tmpl w:val="277282E8"/>
    <w:lvl w:ilvl="0">
      <w:start w:val="18"/>
      <w:numFmt w:val="decimal"/>
      <w:lvlText w:val="%1"/>
      <w:lvlJc w:val="left"/>
      <w:pPr>
        <w:ind w:left="525" w:hanging="525"/>
      </w:pPr>
      <w:rPr>
        <w:rFonts w:hint="default"/>
      </w:rPr>
    </w:lvl>
    <w:lvl w:ilvl="1">
      <w:start w:val="2"/>
      <w:numFmt w:val="decimal"/>
      <w:lvlText w:val="%1.%2"/>
      <w:lvlJc w:val="left"/>
      <w:pPr>
        <w:ind w:left="1760" w:hanging="525"/>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785" w:hanging="108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615" w:hanging="1440"/>
      </w:pPr>
      <w:rPr>
        <w:rFonts w:hint="default"/>
      </w:rPr>
    </w:lvl>
    <w:lvl w:ilvl="6">
      <w:start w:val="1"/>
      <w:numFmt w:val="decimal"/>
      <w:lvlText w:val="%1.%2.%3.%4.%5.%6.%7"/>
      <w:lvlJc w:val="left"/>
      <w:pPr>
        <w:ind w:left="8850" w:hanging="1440"/>
      </w:pPr>
      <w:rPr>
        <w:rFonts w:hint="default"/>
      </w:rPr>
    </w:lvl>
    <w:lvl w:ilvl="7">
      <w:start w:val="1"/>
      <w:numFmt w:val="decimal"/>
      <w:lvlText w:val="%1.%2.%3.%4.%5.%6.%7.%8"/>
      <w:lvlJc w:val="left"/>
      <w:pPr>
        <w:ind w:left="10445" w:hanging="1800"/>
      </w:pPr>
      <w:rPr>
        <w:rFonts w:hint="default"/>
      </w:rPr>
    </w:lvl>
    <w:lvl w:ilvl="8">
      <w:start w:val="1"/>
      <w:numFmt w:val="decimal"/>
      <w:lvlText w:val="%1.%2.%3.%4.%5.%6.%7.%8.%9"/>
      <w:lvlJc w:val="left"/>
      <w:pPr>
        <w:ind w:left="12040" w:hanging="2160"/>
      </w:pPr>
      <w:rPr>
        <w:rFonts w:hint="default"/>
      </w:rPr>
    </w:lvl>
  </w:abstractNum>
  <w:abstractNum w:abstractNumId="5">
    <w:nsid w:val="162422EB"/>
    <w:multiLevelType w:val="hybridMultilevel"/>
    <w:tmpl w:val="65AA95B6"/>
    <w:lvl w:ilvl="0" w:tplc="FDFC3552">
      <w:start w:val="1"/>
      <w:numFmt w:val="decimal"/>
      <w:lvlText w:val="%1)"/>
      <w:lvlJc w:val="left"/>
      <w:pPr>
        <w:ind w:left="1070" w:hanging="360"/>
      </w:pPr>
      <w:rPr>
        <w:rFonts w:ascii="Times New Roman" w:eastAsia="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AF841EA"/>
    <w:multiLevelType w:val="multilevel"/>
    <w:tmpl w:val="DF764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3C7349"/>
    <w:multiLevelType w:val="multilevel"/>
    <w:tmpl w:val="E7CC446C"/>
    <w:lvl w:ilvl="0">
      <w:start w:val="17"/>
      <w:numFmt w:val="decimal"/>
      <w:lvlText w:val="%1"/>
      <w:lvlJc w:val="left"/>
      <w:pPr>
        <w:ind w:left="720" w:hanging="360"/>
      </w:pPr>
      <w:rPr>
        <w:rFonts w:hint="default"/>
      </w:rPr>
    </w:lvl>
    <w:lvl w:ilvl="1">
      <w:start w:val="2"/>
      <w:numFmt w:val="decimal"/>
      <w:isLgl/>
      <w:lvlText w:val="%1.%2"/>
      <w:lvlJc w:val="left"/>
      <w:pPr>
        <w:ind w:left="951" w:hanging="52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E264477"/>
    <w:multiLevelType w:val="multilevel"/>
    <w:tmpl w:val="D30AC55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45DEF"/>
    <w:multiLevelType w:val="hybridMultilevel"/>
    <w:tmpl w:val="E4E26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65427"/>
    <w:multiLevelType w:val="hybridMultilevel"/>
    <w:tmpl w:val="99608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404C46"/>
    <w:multiLevelType w:val="hybridMultilevel"/>
    <w:tmpl w:val="EC14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62093"/>
    <w:multiLevelType w:val="multilevel"/>
    <w:tmpl w:val="D14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41B1F"/>
    <w:multiLevelType w:val="hybridMultilevel"/>
    <w:tmpl w:val="AC8891E0"/>
    <w:lvl w:ilvl="0" w:tplc="47945F68">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894600E"/>
    <w:multiLevelType w:val="hybridMultilevel"/>
    <w:tmpl w:val="6C60131A"/>
    <w:lvl w:ilvl="0" w:tplc="8A6CEABA">
      <w:start w:val="1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5">
    <w:nsid w:val="2BBC1002"/>
    <w:multiLevelType w:val="hybridMultilevel"/>
    <w:tmpl w:val="878205E4"/>
    <w:lvl w:ilvl="0" w:tplc="B17C606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F866EC4"/>
    <w:multiLevelType w:val="hybridMultilevel"/>
    <w:tmpl w:val="65AA95B6"/>
    <w:lvl w:ilvl="0" w:tplc="FDFC3552">
      <w:start w:val="1"/>
      <w:numFmt w:val="decimal"/>
      <w:lvlText w:val="%1)"/>
      <w:lvlJc w:val="left"/>
      <w:pPr>
        <w:ind w:left="1070" w:hanging="360"/>
      </w:pPr>
      <w:rPr>
        <w:rFonts w:ascii="Times New Roman" w:eastAsia="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0630696"/>
    <w:multiLevelType w:val="hybridMultilevel"/>
    <w:tmpl w:val="0CE61102"/>
    <w:lvl w:ilvl="0" w:tplc="EAB23B38">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A4771"/>
    <w:multiLevelType w:val="hybridMultilevel"/>
    <w:tmpl w:val="A22049D8"/>
    <w:lvl w:ilvl="0" w:tplc="98BE602A">
      <w:start w:val="1"/>
      <w:numFmt w:val="decimal"/>
      <w:lvlText w:val="%1."/>
      <w:lvlJc w:val="left"/>
      <w:pPr>
        <w:ind w:left="4472"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9">
    <w:nsid w:val="359F4EDF"/>
    <w:multiLevelType w:val="hybridMultilevel"/>
    <w:tmpl w:val="AA18D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03AD"/>
    <w:multiLevelType w:val="multilevel"/>
    <w:tmpl w:val="8C38E4FA"/>
    <w:lvl w:ilvl="0">
      <w:start w:val="17"/>
      <w:numFmt w:val="decimal"/>
      <w:lvlText w:val="%1"/>
      <w:lvlJc w:val="left"/>
      <w:pPr>
        <w:ind w:left="525" w:hanging="525"/>
      </w:pPr>
      <w:rPr>
        <w:rFonts w:hint="default"/>
      </w:rPr>
    </w:lvl>
    <w:lvl w:ilvl="1">
      <w:start w:val="5"/>
      <w:numFmt w:val="decimal"/>
      <w:lvlText w:val="%1.%2"/>
      <w:lvlJc w:val="left"/>
      <w:pPr>
        <w:ind w:left="1235"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3E8D5798"/>
    <w:multiLevelType w:val="hybridMultilevel"/>
    <w:tmpl w:val="9FD2CA92"/>
    <w:lvl w:ilvl="0" w:tplc="19703C3E">
      <w:start w:val="8"/>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33B69B7"/>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3">
    <w:nsid w:val="440D74F7"/>
    <w:multiLevelType w:val="multilevel"/>
    <w:tmpl w:val="00B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67286E"/>
    <w:multiLevelType w:val="multilevel"/>
    <w:tmpl w:val="5ABA1C12"/>
    <w:lvl w:ilvl="0">
      <w:start w:val="1"/>
      <w:numFmt w:val="decimal"/>
      <w:lvlText w:val="%1."/>
      <w:lvlJc w:val="left"/>
      <w:pPr>
        <w:ind w:left="1243" w:hanging="675"/>
      </w:pPr>
      <w:rPr>
        <w:rFonts w:hint="default"/>
        <w:b/>
      </w:rPr>
    </w:lvl>
    <w:lvl w:ilvl="1">
      <w:start w:val="1"/>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405" w:hanging="1800"/>
      </w:pPr>
      <w:rPr>
        <w:rFonts w:hint="default"/>
      </w:rPr>
    </w:lvl>
    <w:lvl w:ilvl="8">
      <w:start w:val="1"/>
      <w:numFmt w:val="decimal"/>
      <w:lvlText w:val="%1.%2.%3.%4.%5.%6.%7.%8.%9."/>
      <w:lvlJc w:val="left"/>
      <w:pPr>
        <w:ind w:left="6280" w:hanging="2160"/>
      </w:pPr>
      <w:rPr>
        <w:rFonts w:hint="default"/>
      </w:rPr>
    </w:lvl>
  </w:abstractNum>
  <w:abstractNum w:abstractNumId="25">
    <w:nsid w:val="4A4459F7"/>
    <w:multiLevelType w:val="hybridMultilevel"/>
    <w:tmpl w:val="4574F56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D55FE"/>
    <w:multiLevelType w:val="hybridMultilevel"/>
    <w:tmpl w:val="ABB61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38563E"/>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8">
    <w:nsid w:val="51987F85"/>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9">
    <w:nsid w:val="5AC90A87"/>
    <w:multiLevelType w:val="hybridMultilevel"/>
    <w:tmpl w:val="46A47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C1E32A4"/>
    <w:multiLevelType w:val="hybridMultilevel"/>
    <w:tmpl w:val="1028470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140BE9"/>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33">
    <w:nsid w:val="5E024354"/>
    <w:multiLevelType w:val="multilevel"/>
    <w:tmpl w:val="4F3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DF75C0"/>
    <w:multiLevelType w:val="hybridMultilevel"/>
    <w:tmpl w:val="581A7486"/>
    <w:lvl w:ilvl="0" w:tplc="C1D4916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9D96F39"/>
    <w:multiLevelType w:val="multilevel"/>
    <w:tmpl w:val="7BB2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62F7F"/>
    <w:multiLevelType w:val="multilevel"/>
    <w:tmpl w:val="D3DAF57E"/>
    <w:lvl w:ilvl="0">
      <w:start w:val="1"/>
      <w:numFmt w:val="decimal"/>
      <w:lvlText w:val="%1."/>
      <w:lvlJc w:val="left"/>
      <w:pPr>
        <w:ind w:left="585" w:hanging="585"/>
      </w:pPr>
      <w:rPr>
        <w:rFonts w:hint="default"/>
      </w:rPr>
    </w:lvl>
    <w:lvl w:ilvl="1">
      <w:start w:val="2"/>
      <w:numFmt w:val="decimal"/>
      <w:lvlText w:val="%1.%2."/>
      <w:lvlJc w:val="left"/>
      <w:pPr>
        <w:ind w:left="1855" w:hanging="720"/>
      </w:pPr>
      <w:rPr>
        <w:rFonts w:hint="default"/>
      </w:rPr>
    </w:lvl>
    <w:lvl w:ilvl="2">
      <w:start w:val="3"/>
      <w:numFmt w:val="decimal"/>
      <w:lvlText w:val="%1.%2.%3."/>
      <w:lvlJc w:val="left"/>
      <w:pPr>
        <w:ind w:left="175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405" w:hanging="1800"/>
      </w:pPr>
      <w:rPr>
        <w:rFonts w:hint="default"/>
      </w:rPr>
    </w:lvl>
    <w:lvl w:ilvl="8">
      <w:start w:val="1"/>
      <w:numFmt w:val="decimal"/>
      <w:lvlText w:val="%1.%2.%3.%4.%5.%6.%7.%8.%9."/>
      <w:lvlJc w:val="left"/>
      <w:pPr>
        <w:ind w:left="6280" w:hanging="2160"/>
      </w:pPr>
      <w:rPr>
        <w:rFonts w:hint="default"/>
      </w:rPr>
    </w:lvl>
  </w:abstractNum>
  <w:abstractNum w:abstractNumId="37">
    <w:nsid w:val="768C218B"/>
    <w:multiLevelType w:val="multilevel"/>
    <w:tmpl w:val="23E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2E503E"/>
    <w:multiLevelType w:val="multilevel"/>
    <w:tmpl w:val="3D9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1E0DC7"/>
    <w:multiLevelType w:val="multilevel"/>
    <w:tmpl w:val="1DFEF2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6676A9"/>
    <w:multiLevelType w:val="multilevel"/>
    <w:tmpl w:val="F044ED44"/>
    <w:lvl w:ilvl="0">
      <w:start w:val="3"/>
      <w:numFmt w:val="decimal"/>
      <w:lvlText w:val="%1."/>
      <w:lvlJc w:val="left"/>
      <w:pPr>
        <w:ind w:left="2160" w:hanging="360"/>
      </w:pPr>
      <w:rPr>
        <w:rFonts w:hint="default"/>
        <w:b/>
        <w:u w:val="none"/>
      </w:rPr>
    </w:lvl>
    <w:lvl w:ilvl="1">
      <w:start w:val="1"/>
      <w:numFmt w:val="decimal"/>
      <w:isLgl/>
      <w:lvlText w:val="%1.%2"/>
      <w:lvlJc w:val="left"/>
      <w:pPr>
        <w:ind w:left="2325"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41">
    <w:nsid w:val="7F8F5F93"/>
    <w:multiLevelType w:val="multilevel"/>
    <w:tmpl w:val="8DC2B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C20B59"/>
    <w:multiLevelType w:val="hybridMultilevel"/>
    <w:tmpl w:val="7B2A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17"/>
  </w:num>
  <w:num w:numId="4">
    <w:abstractNumId w:val="38"/>
  </w:num>
  <w:num w:numId="5">
    <w:abstractNumId w:val="26"/>
  </w:num>
  <w:num w:numId="6">
    <w:abstractNumId w:val="15"/>
  </w:num>
  <w:num w:numId="7">
    <w:abstractNumId w:val="30"/>
  </w:num>
  <w:num w:numId="8">
    <w:abstractNumId w:val="10"/>
  </w:num>
  <w:num w:numId="9">
    <w:abstractNumId w:val="11"/>
  </w:num>
  <w:num w:numId="10">
    <w:abstractNumId w:val="19"/>
  </w:num>
  <w:num w:numId="11">
    <w:abstractNumId w:val="6"/>
  </w:num>
  <w:num w:numId="12">
    <w:abstractNumId w:val="41"/>
  </w:num>
  <w:num w:numId="13">
    <w:abstractNumId w:val="8"/>
  </w:num>
  <w:num w:numId="14">
    <w:abstractNumId w:val="39"/>
  </w:num>
  <w:num w:numId="15">
    <w:abstractNumId w:val="42"/>
  </w:num>
  <w:num w:numId="16">
    <w:abstractNumId w:val="32"/>
  </w:num>
  <w:num w:numId="17">
    <w:abstractNumId w:val="7"/>
  </w:num>
  <w:num w:numId="18">
    <w:abstractNumId w:val="20"/>
  </w:num>
  <w:num w:numId="19">
    <w:abstractNumId w:val="4"/>
  </w:num>
  <w:num w:numId="20">
    <w:abstractNumId w:val="34"/>
  </w:num>
  <w:num w:numId="21">
    <w:abstractNumId w:val="14"/>
  </w:num>
  <w:num w:numId="22">
    <w:abstractNumId w:val="27"/>
  </w:num>
  <w:num w:numId="23">
    <w:abstractNumId w:val="22"/>
  </w:num>
  <w:num w:numId="24">
    <w:abstractNumId w:val="28"/>
  </w:num>
  <w:num w:numId="25">
    <w:abstractNumId w:val="40"/>
  </w:num>
  <w:num w:numId="26">
    <w:abstractNumId w:val="3"/>
  </w:num>
  <w:num w:numId="27">
    <w:abstractNumId w:val="0"/>
  </w:num>
  <w:num w:numId="28">
    <w:abstractNumId w:val="13"/>
  </w:num>
  <w:num w:numId="29">
    <w:abstractNumId w:val="25"/>
  </w:num>
  <w:num w:numId="30">
    <w:abstractNumId w:val="31"/>
  </w:num>
  <w:num w:numId="31">
    <w:abstractNumId w:val="12"/>
  </w:num>
  <w:num w:numId="32">
    <w:abstractNumId w:val="37"/>
  </w:num>
  <w:num w:numId="33">
    <w:abstractNumId w:val="2"/>
  </w:num>
  <w:num w:numId="34">
    <w:abstractNumId w:val="33"/>
  </w:num>
  <w:num w:numId="35">
    <w:abstractNumId w:val="23"/>
  </w:num>
  <w:num w:numId="36">
    <w:abstractNumId w:val="35"/>
  </w:num>
  <w:num w:numId="37">
    <w:abstractNumId w:val="1"/>
  </w:num>
  <w:num w:numId="38">
    <w:abstractNumId w:val="16"/>
  </w:num>
  <w:num w:numId="39">
    <w:abstractNumId w:val="24"/>
  </w:num>
  <w:num w:numId="40">
    <w:abstractNumId w:val="36"/>
  </w:num>
  <w:num w:numId="41">
    <w:abstractNumId w:val="5"/>
  </w:num>
  <w:num w:numId="42">
    <w:abstractNumId w:val="29"/>
  </w:num>
  <w:num w:numId="43">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709"/>
  <w:autoHyphenation/>
  <w:hyphenationZone w:val="142"/>
  <w:noPunctuationKerning/>
  <w:characterSpacingControl w:val="doNotCompress"/>
  <w:hdrShapeDefaults>
    <o:shapedefaults v:ext="edit" spidmax="102402"/>
  </w:hdrShapeDefaults>
  <w:footnotePr>
    <w:footnote w:id="0"/>
    <w:footnote w:id="1"/>
  </w:footnotePr>
  <w:endnotePr>
    <w:endnote w:id="0"/>
    <w:endnote w:id="1"/>
  </w:endnotePr>
  <w:compat/>
  <w:rsids>
    <w:rsidRoot w:val="00026447"/>
    <w:rsid w:val="0000117C"/>
    <w:rsid w:val="000011B7"/>
    <w:rsid w:val="0000139B"/>
    <w:rsid w:val="0000159C"/>
    <w:rsid w:val="00001CE4"/>
    <w:rsid w:val="00004619"/>
    <w:rsid w:val="000051C2"/>
    <w:rsid w:val="0001016D"/>
    <w:rsid w:val="00013B56"/>
    <w:rsid w:val="00014806"/>
    <w:rsid w:val="000173F6"/>
    <w:rsid w:val="000205BB"/>
    <w:rsid w:val="00020C2B"/>
    <w:rsid w:val="00021721"/>
    <w:rsid w:val="000225E0"/>
    <w:rsid w:val="00022E50"/>
    <w:rsid w:val="00023836"/>
    <w:rsid w:val="000247C6"/>
    <w:rsid w:val="000248A5"/>
    <w:rsid w:val="000256C6"/>
    <w:rsid w:val="0002589C"/>
    <w:rsid w:val="00026447"/>
    <w:rsid w:val="0002662F"/>
    <w:rsid w:val="00026D9B"/>
    <w:rsid w:val="000273BD"/>
    <w:rsid w:val="00030F23"/>
    <w:rsid w:val="00031CA9"/>
    <w:rsid w:val="00031DCE"/>
    <w:rsid w:val="00031EFB"/>
    <w:rsid w:val="00032BD8"/>
    <w:rsid w:val="000363AE"/>
    <w:rsid w:val="00036831"/>
    <w:rsid w:val="00040353"/>
    <w:rsid w:val="00040D44"/>
    <w:rsid w:val="00042EB5"/>
    <w:rsid w:val="00043522"/>
    <w:rsid w:val="0004379C"/>
    <w:rsid w:val="00043CF1"/>
    <w:rsid w:val="00045D75"/>
    <w:rsid w:val="00046E53"/>
    <w:rsid w:val="00047CE7"/>
    <w:rsid w:val="0005073E"/>
    <w:rsid w:val="00050740"/>
    <w:rsid w:val="00052238"/>
    <w:rsid w:val="00052E14"/>
    <w:rsid w:val="00053BB3"/>
    <w:rsid w:val="0005459B"/>
    <w:rsid w:val="00054A7D"/>
    <w:rsid w:val="00054DE4"/>
    <w:rsid w:val="0005784B"/>
    <w:rsid w:val="000629DE"/>
    <w:rsid w:val="00062FD3"/>
    <w:rsid w:val="000656F5"/>
    <w:rsid w:val="00065FC0"/>
    <w:rsid w:val="00066405"/>
    <w:rsid w:val="00066D26"/>
    <w:rsid w:val="00067761"/>
    <w:rsid w:val="000705BA"/>
    <w:rsid w:val="00071343"/>
    <w:rsid w:val="00073B7D"/>
    <w:rsid w:val="00075440"/>
    <w:rsid w:val="00076E98"/>
    <w:rsid w:val="00080F1A"/>
    <w:rsid w:val="000811A4"/>
    <w:rsid w:val="00081E26"/>
    <w:rsid w:val="00083432"/>
    <w:rsid w:val="00084751"/>
    <w:rsid w:val="00084EA4"/>
    <w:rsid w:val="0008543E"/>
    <w:rsid w:val="00086839"/>
    <w:rsid w:val="00087A14"/>
    <w:rsid w:val="0009235D"/>
    <w:rsid w:val="000928D6"/>
    <w:rsid w:val="000929EF"/>
    <w:rsid w:val="00093620"/>
    <w:rsid w:val="00096015"/>
    <w:rsid w:val="000A098E"/>
    <w:rsid w:val="000A0A67"/>
    <w:rsid w:val="000A1431"/>
    <w:rsid w:val="000A184B"/>
    <w:rsid w:val="000A1D48"/>
    <w:rsid w:val="000A2268"/>
    <w:rsid w:val="000A6185"/>
    <w:rsid w:val="000A6962"/>
    <w:rsid w:val="000A6FD9"/>
    <w:rsid w:val="000B1127"/>
    <w:rsid w:val="000B31B4"/>
    <w:rsid w:val="000B34E8"/>
    <w:rsid w:val="000B51C5"/>
    <w:rsid w:val="000B61DC"/>
    <w:rsid w:val="000B6EFC"/>
    <w:rsid w:val="000B7D7A"/>
    <w:rsid w:val="000C0802"/>
    <w:rsid w:val="000C117A"/>
    <w:rsid w:val="000C1483"/>
    <w:rsid w:val="000C2329"/>
    <w:rsid w:val="000C2481"/>
    <w:rsid w:val="000C3176"/>
    <w:rsid w:val="000C4872"/>
    <w:rsid w:val="000C578D"/>
    <w:rsid w:val="000C6280"/>
    <w:rsid w:val="000C6391"/>
    <w:rsid w:val="000C70AB"/>
    <w:rsid w:val="000D1646"/>
    <w:rsid w:val="000D26C4"/>
    <w:rsid w:val="000D6453"/>
    <w:rsid w:val="000D6DB5"/>
    <w:rsid w:val="000D710D"/>
    <w:rsid w:val="000D7AAF"/>
    <w:rsid w:val="000D7DCC"/>
    <w:rsid w:val="000E1706"/>
    <w:rsid w:val="000E17E0"/>
    <w:rsid w:val="000E1B56"/>
    <w:rsid w:val="000E277A"/>
    <w:rsid w:val="000E3331"/>
    <w:rsid w:val="000E4AFF"/>
    <w:rsid w:val="000F0A71"/>
    <w:rsid w:val="000F3022"/>
    <w:rsid w:val="000F41E6"/>
    <w:rsid w:val="000F4517"/>
    <w:rsid w:val="000F4735"/>
    <w:rsid w:val="000F5094"/>
    <w:rsid w:val="000F6613"/>
    <w:rsid w:val="000F7B59"/>
    <w:rsid w:val="0010072F"/>
    <w:rsid w:val="001029E4"/>
    <w:rsid w:val="00102A26"/>
    <w:rsid w:val="00104BEB"/>
    <w:rsid w:val="00105414"/>
    <w:rsid w:val="00107137"/>
    <w:rsid w:val="00111A2C"/>
    <w:rsid w:val="00114212"/>
    <w:rsid w:val="00114C11"/>
    <w:rsid w:val="00114DAC"/>
    <w:rsid w:val="00115709"/>
    <w:rsid w:val="00121DB8"/>
    <w:rsid w:val="0012307B"/>
    <w:rsid w:val="00124A9B"/>
    <w:rsid w:val="00125132"/>
    <w:rsid w:val="00125D37"/>
    <w:rsid w:val="00126A4D"/>
    <w:rsid w:val="001272EF"/>
    <w:rsid w:val="00127D53"/>
    <w:rsid w:val="001304CE"/>
    <w:rsid w:val="00131037"/>
    <w:rsid w:val="0013156C"/>
    <w:rsid w:val="001317A6"/>
    <w:rsid w:val="00132402"/>
    <w:rsid w:val="00134518"/>
    <w:rsid w:val="00134B07"/>
    <w:rsid w:val="001360BF"/>
    <w:rsid w:val="00137004"/>
    <w:rsid w:val="00140343"/>
    <w:rsid w:val="00140ED9"/>
    <w:rsid w:val="00141236"/>
    <w:rsid w:val="00141603"/>
    <w:rsid w:val="00141EFE"/>
    <w:rsid w:val="00142E0B"/>
    <w:rsid w:val="001474DD"/>
    <w:rsid w:val="00147F3B"/>
    <w:rsid w:val="00153B14"/>
    <w:rsid w:val="00153D20"/>
    <w:rsid w:val="00155A97"/>
    <w:rsid w:val="00156CB7"/>
    <w:rsid w:val="0016021A"/>
    <w:rsid w:val="00161D3C"/>
    <w:rsid w:val="00163B7A"/>
    <w:rsid w:val="00163E27"/>
    <w:rsid w:val="0016483C"/>
    <w:rsid w:val="00165599"/>
    <w:rsid w:val="00165612"/>
    <w:rsid w:val="001661F9"/>
    <w:rsid w:val="001664EB"/>
    <w:rsid w:val="00167A9F"/>
    <w:rsid w:val="00167B59"/>
    <w:rsid w:val="00167C3F"/>
    <w:rsid w:val="001710E2"/>
    <w:rsid w:val="0017304C"/>
    <w:rsid w:val="00173265"/>
    <w:rsid w:val="00173CA8"/>
    <w:rsid w:val="00175BFC"/>
    <w:rsid w:val="001772C8"/>
    <w:rsid w:val="001812DB"/>
    <w:rsid w:val="00181BF5"/>
    <w:rsid w:val="001829BC"/>
    <w:rsid w:val="001835B4"/>
    <w:rsid w:val="00184978"/>
    <w:rsid w:val="00184C92"/>
    <w:rsid w:val="00186425"/>
    <w:rsid w:val="0019314F"/>
    <w:rsid w:val="001944F6"/>
    <w:rsid w:val="0019496F"/>
    <w:rsid w:val="00194A1D"/>
    <w:rsid w:val="00196D9A"/>
    <w:rsid w:val="001971AF"/>
    <w:rsid w:val="001972EC"/>
    <w:rsid w:val="001A03F6"/>
    <w:rsid w:val="001A0AFB"/>
    <w:rsid w:val="001A0D48"/>
    <w:rsid w:val="001A14E9"/>
    <w:rsid w:val="001A1624"/>
    <w:rsid w:val="001A1C0D"/>
    <w:rsid w:val="001A401F"/>
    <w:rsid w:val="001A4609"/>
    <w:rsid w:val="001A5E43"/>
    <w:rsid w:val="001B0660"/>
    <w:rsid w:val="001B24F9"/>
    <w:rsid w:val="001B27C0"/>
    <w:rsid w:val="001B27ED"/>
    <w:rsid w:val="001B50EA"/>
    <w:rsid w:val="001B533D"/>
    <w:rsid w:val="001B6EBA"/>
    <w:rsid w:val="001C028D"/>
    <w:rsid w:val="001C15E5"/>
    <w:rsid w:val="001C19AD"/>
    <w:rsid w:val="001C2EB2"/>
    <w:rsid w:val="001C3255"/>
    <w:rsid w:val="001C3820"/>
    <w:rsid w:val="001C3A0E"/>
    <w:rsid w:val="001C4734"/>
    <w:rsid w:val="001C48BC"/>
    <w:rsid w:val="001C4F8D"/>
    <w:rsid w:val="001C7E8D"/>
    <w:rsid w:val="001D1290"/>
    <w:rsid w:val="001D1AC2"/>
    <w:rsid w:val="001D2207"/>
    <w:rsid w:val="001D313C"/>
    <w:rsid w:val="001D3A81"/>
    <w:rsid w:val="001D3E38"/>
    <w:rsid w:val="001D4240"/>
    <w:rsid w:val="001E1C52"/>
    <w:rsid w:val="001E1EE5"/>
    <w:rsid w:val="001E2B17"/>
    <w:rsid w:val="001E4D23"/>
    <w:rsid w:val="001E4F69"/>
    <w:rsid w:val="001E57C4"/>
    <w:rsid w:val="001E591C"/>
    <w:rsid w:val="001E765C"/>
    <w:rsid w:val="001F11CF"/>
    <w:rsid w:val="001F1B16"/>
    <w:rsid w:val="001F5C37"/>
    <w:rsid w:val="001F7DD3"/>
    <w:rsid w:val="001F7E75"/>
    <w:rsid w:val="00200224"/>
    <w:rsid w:val="00201C04"/>
    <w:rsid w:val="00202BE7"/>
    <w:rsid w:val="002032BE"/>
    <w:rsid w:val="002039EC"/>
    <w:rsid w:val="00203E4B"/>
    <w:rsid w:val="00207124"/>
    <w:rsid w:val="0021408F"/>
    <w:rsid w:val="0021606A"/>
    <w:rsid w:val="0022241D"/>
    <w:rsid w:val="00222A2A"/>
    <w:rsid w:val="00223082"/>
    <w:rsid w:val="00223123"/>
    <w:rsid w:val="00223CC7"/>
    <w:rsid w:val="002241C3"/>
    <w:rsid w:val="002243F1"/>
    <w:rsid w:val="00224BB2"/>
    <w:rsid w:val="00226C5C"/>
    <w:rsid w:val="0022711C"/>
    <w:rsid w:val="002275DE"/>
    <w:rsid w:val="002302C4"/>
    <w:rsid w:val="002312DC"/>
    <w:rsid w:val="00232CD1"/>
    <w:rsid w:val="0023550E"/>
    <w:rsid w:val="00236254"/>
    <w:rsid w:val="002379CC"/>
    <w:rsid w:val="0024084F"/>
    <w:rsid w:val="002418F4"/>
    <w:rsid w:val="00241A1A"/>
    <w:rsid w:val="00243AF5"/>
    <w:rsid w:val="00251016"/>
    <w:rsid w:val="00251DC0"/>
    <w:rsid w:val="00251E7A"/>
    <w:rsid w:val="0025295F"/>
    <w:rsid w:val="002556A5"/>
    <w:rsid w:val="00257B04"/>
    <w:rsid w:val="00257DA0"/>
    <w:rsid w:val="002603D5"/>
    <w:rsid w:val="0026084E"/>
    <w:rsid w:val="00261085"/>
    <w:rsid w:val="0026228F"/>
    <w:rsid w:val="002639A6"/>
    <w:rsid w:val="00263EDE"/>
    <w:rsid w:val="00264920"/>
    <w:rsid w:val="002651B8"/>
    <w:rsid w:val="002657CC"/>
    <w:rsid w:val="00265D2E"/>
    <w:rsid w:val="00266168"/>
    <w:rsid w:val="0026771A"/>
    <w:rsid w:val="00267775"/>
    <w:rsid w:val="00270ADF"/>
    <w:rsid w:val="00271BE0"/>
    <w:rsid w:val="00272FB8"/>
    <w:rsid w:val="0027640D"/>
    <w:rsid w:val="00276A21"/>
    <w:rsid w:val="00277DD4"/>
    <w:rsid w:val="00281FA2"/>
    <w:rsid w:val="002825D0"/>
    <w:rsid w:val="00284F85"/>
    <w:rsid w:val="002858B7"/>
    <w:rsid w:val="00285ACC"/>
    <w:rsid w:val="0028629F"/>
    <w:rsid w:val="00286318"/>
    <w:rsid w:val="002864A0"/>
    <w:rsid w:val="002864CF"/>
    <w:rsid w:val="002906A5"/>
    <w:rsid w:val="002909D6"/>
    <w:rsid w:val="002928B2"/>
    <w:rsid w:val="00293F2B"/>
    <w:rsid w:val="00297954"/>
    <w:rsid w:val="002A0E99"/>
    <w:rsid w:val="002A208E"/>
    <w:rsid w:val="002A240B"/>
    <w:rsid w:val="002A3823"/>
    <w:rsid w:val="002A4AC4"/>
    <w:rsid w:val="002A5AF5"/>
    <w:rsid w:val="002A603B"/>
    <w:rsid w:val="002A763F"/>
    <w:rsid w:val="002B092D"/>
    <w:rsid w:val="002B1181"/>
    <w:rsid w:val="002B178E"/>
    <w:rsid w:val="002B2028"/>
    <w:rsid w:val="002B2087"/>
    <w:rsid w:val="002B2790"/>
    <w:rsid w:val="002B3991"/>
    <w:rsid w:val="002B3EB5"/>
    <w:rsid w:val="002B5031"/>
    <w:rsid w:val="002B5535"/>
    <w:rsid w:val="002B6994"/>
    <w:rsid w:val="002B70CC"/>
    <w:rsid w:val="002C2387"/>
    <w:rsid w:val="002C28EC"/>
    <w:rsid w:val="002C2D02"/>
    <w:rsid w:val="002C39CA"/>
    <w:rsid w:val="002C5A51"/>
    <w:rsid w:val="002C6040"/>
    <w:rsid w:val="002D171E"/>
    <w:rsid w:val="002D2BEE"/>
    <w:rsid w:val="002D33D3"/>
    <w:rsid w:val="002D527B"/>
    <w:rsid w:val="002D7A4E"/>
    <w:rsid w:val="002D7B6C"/>
    <w:rsid w:val="002E1737"/>
    <w:rsid w:val="002E2FF7"/>
    <w:rsid w:val="002E329B"/>
    <w:rsid w:val="002E3745"/>
    <w:rsid w:val="002E5602"/>
    <w:rsid w:val="002E67AC"/>
    <w:rsid w:val="002E6E48"/>
    <w:rsid w:val="002E7FDB"/>
    <w:rsid w:val="002F0368"/>
    <w:rsid w:val="002F14C4"/>
    <w:rsid w:val="002F1968"/>
    <w:rsid w:val="002F2704"/>
    <w:rsid w:val="002F5541"/>
    <w:rsid w:val="002F786C"/>
    <w:rsid w:val="00300D06"/>
    <w:rsid w:val="00300D1D"/>
    <w:rsid w:val="00302331"/>
    <w:rsid w:val="00302E60"/>
    <w:rsid w:val="00303A6B"/>
    <w:rsid w:val="00303D0F"/>
    <w:rsid w:val="0030433D"/>
    <w:rsid w:val="00305B38"/>
    <w:rsid w:val="00306237"/>
    <w:rsid w:val="00306EA4"/>
    <w:rsid w:val="00310226"/>
    <w:rsid w:val="00311281"/>
    <w:rsid w:val="00311A0F"/>
    <w:rsid w:val="00311BF5"/>
    <w:rsid w:val="003123BB"/>
    <w:rsid w:val="003134A6"/>
    <w:rsid w:val="003139A4"/>
    <w:rsid w:val="00320C4C"/>
    <w:rsid w:val="00321A22"/>
    <w:rsid w:val="003226A4"/>
    <w:rsid w:val="00323280"/>
    <w:rsid w:val="0032481D"/>
    <w:rsid w:val="00324F57"/>
    <w:rsid w:val="0032632A"/>
    <w:rsid w:val="003269CB"/>
    <w:rsid w:val="00327F42"/>
    <w:rsid w:val="003300E8"/>
    <w:rsid w:val="00332522"/>
    <w:rsid w:val="00332AC4"/>
    <w:rsid w:val="003333A6"/>
    <w:rsid w:val="00335E04"/>
    <w:rsid w:val="00336024"/>
    <w:rsid w:val="00336DC3"/>
    <w:rsid w:val="003377D1"/>
    <w:rsid w:val="003378EB"/>
    <w:rsid w:val="0034027A"/>
    <w:rsid w:val="00340810"/>
    <w:rsid w:val="00340BBB"/>
    <w:rsid w:val="00340F26"/>
    <w:rsid w:val="003410F2"/>
    <w:rsid w:val="00341825"/>
    <w:rsid w:val="00343D03"/>
    <w:rsid w:val="003443E4"/>
    <w:rsid w:val="0034450C"/>
    <w:rsid w:val="00344C2C"/>
    <w:rsid w:val="00345D9C"/>
    <w:rsid w:val="00345E9C"/>
    <w:rsid w:val="00347DF7"/>
    <w:rsid w:val="003504CB"/>
    <w:rsid w:val="00350AE0"/>
    <w:rsid w:val="00350E15"/>
    <w:rsid w:val="00351C29"/>
    <w:rsid w:val="00352742"/>
    <w:rsid w:val="00352D72"/>
    <w:rsid w:val="003531BD"/>
    <w:rsid w:val="003546FD"/>
    <w:rsid w:val="00354AC8"/>
    <w:rsid w:val="003554D3"/>
    <w:rsid w:val="00355AB7"/>
    <w:rsid w:val="00356987"/>
    <w:rsid w:val="00357BD1"/>
    <w:rsid w:val="003605D7"/>
    <w:rsid w:val="00360C45"/>
    <w:rsid w:val="003625FF"/>
    <w:rsid w:val="003627B3"/>
    <w:rsid w:val="00362864"/>
    <w:rsid w:val="0036510E"/>
    <w:rsid w:val="00365DBA"/>
    <w:rsid w:val="00365E1E"/>
    <w:rsid w:val="0036646C"/>
    <w:rsid w:val="00366EBC"/>
    <w:rsid w:val="0036702C"/>
    <w:rsid w:val="00367912"/>
    <w:rsid w:val="00367F32"/>
    <w:rsid w:val="00370CF2"/>
    <w:rsid w:val="00371153"/>
    <w:rsid w:val="003715BD"/>
    <w:rsid w:val="0037193B"/>
    <w:rsid w:val="00372A20"/>
    <w:rsid w:val="003738C8"/>
    <w:rsid w:val="003743F9"/>
    <w:rsid w:val="00375564"/>
    <w:rsid w:val="00376A9D"/>
    <w:rsid w:val="00380D52"/>
    <w:rsid w:val="00382519"/>
    <w:rsid w:val="0038294D"/>
    <w:rsid w:val="00382C61"/>
    <w:rsid w:val="00386D5B"/>
    <w:rsid w:val="0038703E"/>
    <w:rsid w:val="0038754C"/>
    <w:rsid w:val="00387F05"/>
    <w:rsid w:val="00390B2B"/>
    <w:rsid w:val="003919A0"/>
    <w:rsid w:val="00392876"/>
    <w:rsid w:val="00393477"/>
    <w:rsid w:val="00394F51"/>
    <w:rsid w:val="0039564B"/>
    <w:rsid w:val="003956A7"/>
    <w:rsid w:val="00395AF9"/>
    <w:rsid w:val="003964C9"/>
    <w:rsid w:val="00396906"/>
    <w:rsid w:val="00396D24"/>
    <w:rsid w:val="00397865"/>
    <w:rsid w:val="00397A63"/>
    <w:rsid w:val="003A3CD5"/>
    <w:rsid w:val="003A5576"/>
    <w:rsid w:val="003B069F"/>
    <w:rsid w:val="003B169F"/>
    <w:rsid w:val="003B32F8"/>
    <w:rsid w:val="003B350A"/>
    <w:rsid w:val="003B5D12"/>
    <w:rsid w:val="003B5E3B"/>
    <w:rsid w:val="003B62A8"/>
    <w:rsid w:val="003B6677"/>
    <w:rsid w:val="003B6C06"/>
    <w:rsid w:val="003B7CEF"/>
    <w:rsid w:val="003C0D5A"/>
    <w:rsid w:val="003C0F49"/>
    <w:rsid w:val="003C1901"/>
    <w:rsid w:val="003C2367"/>
    <w:rsid w:val="003C2DC8"/>
    <w:rsid w:val="003C3AFF"/>
    <w:rsid w:val="003C67EF"/>
    <w:rsid w:val="003C71FE"/>
    <w:rsid w:val="003C7590"/>
    <w:rsid w:val="003C7767"/>
    <w:rsid w:val="003D11DC"/>
    <w:rsid w:val="003D1823"/>
    <w:rsid w:val="003D216D"/>
    <w:rsid w:val="003D2CBC"/>
    <w:rsid w:val="003D3092"/>
    <w:rsid w:val="003D3E59"/>
    <w:rsid w:val="003D4DD9"/>
    <w:rsid w:val="003D68CE"/>
    <w:rsid w:val="003D7419"/>
    <w:rsid w:val="003D79D2"/>
    <w:rsid w:val="003D7F3D"/>
    <w:rsid w:val="003E2008"/>
    <w:rsid w:val="003E687A"/>
    <w:rsid w:val="003E6FB1"/>
    <w:rsid w:val="003E71FB"/>
    <w:rsid w:val="003F02C3"/>
    <w:rsid w:val="003F2310"/>
    <w:rsid w:val="003F2C32"/>
    <w:rsid w:val="003F34C9"/>
    <w:rsid w:val="003F6CE8"/>
    <w:rsid w:val="003F6FFC"/>
    <w:rsid w:val="003F7435"/>
    <w:rsid w:val="00400ACB"/>
    <w:rsid w:val="00400EC7"/>
    <w:rsid w:val="00402656"/>
    <w:rsid w:val="00403287"/>
    <w:rsid w:val="00403BF8"/>
    <w:rsid w:val="00404334"/>
    <w:rsid w:val="00404C8D"/>
    <w:rsid w:val="0040628B"/>
    <w:rsid w:val="00407DAE"/>
    <w:rsid w:val="00410555"/>
    <w:rsid w:val="00411D93"/>
    <w:rsid w:val="00413A3B"/>
    <w:rsid w:val="004152C1"/>
    <w:rsid w:val="00416CC2"/>
    <w:rsid w:val="004176D9"/>
    <w:rsid w:val="00417C49"/>
    <w:rsid w:val="00417E8B"/>
    <w:rsid w:val="00420E8F"/>
    <w:rsid w:val="0042190A"/>
    <w:rsid w:val="0042243B"/>
    <w:rsid w:val="0042269B"/>
    <w:rsid w:val="004231EA"/>
    <w:rsid w:val="004235D5"/>
    <w:rsid w:val="00423D85"/>
    <w:rsid w:val="00424A21"/>
    <w:rsid w:val="00424BEB"/>
    <w:rsid w:val="004255BD"/>
    <w:rsid w:val="00425A14"/>
    <w:rsid w:val="004267FE"/>
    <w:rsid w:val="004274D3"/>
    <w:rsid w:val="00427EE8"/>
    <w:rsid w:val="00430990"/>
    <w:rsid w:val="00430AE3"/>
    <w:rsid w:val="00430BD8"/>
    <w:rsid w:val="004312A1"/>
    <w:rsid w:val="004312D5"/>
    <w:rsid w:val="0043169B"/>
    <w:rsid w:val="00432302"/>
    <w:rsid w:val="00432A92"/>
    <w:rsid w:val="00433B27"/>
    <w:rsid w:val="00433FD5"/>
    <w:rsid w:val="004340AA"/>
    <w:rsid w:val="004341CF"/>
    <w:rsid w:val="00436A57"/>
    <w:rsid w:val="004373F8"/>
    <w:rsid w:val="00437681"/>
    <w:rsid w:val="00441A7E"/>
    <w:rsid w:val="0044227D"/>
    <w:rsid w:val="004428DD"/>
    <w:rsid w:val="004436BE"/>
    <w:rsid w:val="004448AD"/>
    <w:rsid w:val="00444D6C"/>
    <w:rsid w:val="00451199"/>
    <w:rsid w:val="00451BCB"/>
    <w:rsid w:val="00452BCD"/>
    <w:rsid w:val="004532BB"/>
    <w:rsid w:val="0045468E"/>
    <w:rsid w:val="004557BB"/>
    <w:rsid w:val="00456B1D"/>
    <w:rsid w:val="00456DC1"/>
    <w:rsid w:val="004604C8"/>
    <w:rsid w:val="00460D6E"/>
    <w:rsid w:val="00463837"/>
    <w:rsid w:val="0046513B"/>
    <w:rsid w:val="004669E8"/>
    <w:rsid w:val="0046700E"/>
    <w:rsid w:val="0046778B"/>
    <w:rsid w:val="004677E2"/>
    <w:rsid w:val="0047066E"/>
    <w:rsid w:val="00471295"/>
    <w:rsid w:val="004722AA"/>
    <w:rsid w:val="00472459"/>
    <w:rsid w:val="004725E1"/>
    <w:rsid w:val="0047300C"/>
    <w:rsid w:val="00474374"/>
    <w:rsid w:val="004746E9"/>
    <w:rsid w:val="00474952"/>
    <w:rsid w:val="004754CA"/>
    <w:rsid w:val="00475D8B"/>
    <w:rsid w:val="0047657B"/>
    <w:rsid w:val="00477231"/>
    <w:rsid w:val="004803FE"/>
    <w:rsid w:val="00480DAA"/>
    <w:rsid w:val="004810DA"/>
    <w:rsid w:val="00481721"/>
    <w:rsid w:val="00481EC8"/>
    <w:rsid w:val="00484157"/>
    <w:rsid w:val="00490E74"/>
    <w:rsid w:val="004927FB"/>
    <w:rsid w:val="004931D4"/>
    <w:rsid w:val="00494468"/>
    <w:rsid w:val="004955B2"/>
    <w:rsid w:val="004957E9"/>
    <w:rsid w:val="00497291"/>
    <w:rsid w:val="004A0074"/>
    <w:rsid w:val="004A115F"/>
    <w:rsid w:val="004A2B32"/>
    <w:rsid w:val="004A313E"/>
    <w:rsid w:val="004A6B07"/>
    <w:rsid w:val="004B0943"/>
    <w:rsid w:val="004B171F"/>
    <w:rsid w:val="004B51AD"/>
    <w:rsid w:val="004B63F6"/>
    <w:rsid w:val="004B6A13"/>
    <w:rsid w:val="004C0D6D"/>
    <w:rsid w:val="004C12C8"/>
    <w:rsid w:val="004C1FCB"/>
    <w:rsid w:val="004C27EA"/>
    <w:rsid w:val="004C3D9F"/>
    <w:rsid w:val="004C3DE6"/>
    <w:rsid w:val="004C5369"/>
    <w:rsid w:val="004C58C0"/>
    <w:rsid w:val="004C608F"/>
    <w:rsid w:val="004C68C6"/>
    <w:rsid w:val="004C7380"/>
    <w:rsid w:val="004D0AD8"/>
    <w:rsid w:val="004D1A75"/>
    <w:rsid w:val="004D1DE0"/>
    <w:rsid w:val="004D2144"/>
    <w:rsid w:val="004D3791"/>
    <w:rsid w:val="004D39EC"/>
    <w:rsid w:val="004D3C7D"/>
    <w:rsid w:val="004D5E7F"/>
    <w:rsid w:val="004D5F97"/>
    <w:rsid w:val="004D7263"/>
    <w:rsid w:val="004D74F2"/>
    <w:rsid w:val="004D7B16"/>
    <w:rsid w:val="004D7B3D"/>
    <w:rsid w:val="004D7C22"/>
    <w:rsid w:val="004E2A4D"/>
    <w:rsid w:val="004E2DD5"/>
    <w:rsid w:val="004E415F"/>
    <w:rsid w:val="004E48F2"/>
    <w:rsid w:val="004E4EDE"/>
    <w:rsid w:val="004E7D66"/>
    <w:rsid w:val="004F15C9"/>
    <w:rsid w:val="004F2364"/>
    <w:rsid w:val="004F40FE"/>
    <w:rsid w:val="004F4EE6"/>
    <w:rsid w:val="004F6018"/>
    <w:rsid w:val="004F611A"/>
    <w:rsid w:val="004F6472"/>
    <w:rsid w:val="004F72EF"/>
    <w:rsid w:val="00500CD0"/>
    <w:rsid w:val="00501E60"/>
    <w:rsid w:val="00502343"/>
    <w:rsid w:val="005047D9"/>
    <w:rsid w:val="0050510E"/>
    <w:rsid w:val="00505916"/>
    <w:rsid w:val="00507CA8"/>
    <w:rsid w:val="0051256B"/>
    <w:rsid w:val="005129A9"/>
    <w:rsid w:val="005156F3"/>
    <w:rsid w:val="00516247"/>
    <w:rsid w:val="00516C46"/>
    <w:rsid w:val="00517237"/>
    <w:rsid w:val="00517BD5"/>
    <w:rsid w:val="00517C41"/>
    <w:rsid w:val="00520AE5"/>
    <w:rsid w:val="005211D5"/>
    <w:rsid w:val="00521B58"/>
    <w:rsid w:val="0052268E"/>
    <w:rsid w:val="0052501D"/>
    <w:rsid w:val="00525AEA"/>
    <w:rsid w:val="00527EF0"/>
    <w:rsid w:val="005305BB"/>
    <w:rsid w:val="00530C2D"/>
    <w:rsid w:val="00530C91"/>
    <w:rsid w:val="00530CC1"/>
    <w:rsid w:val="00531254"/>
    <w:rsid w:val="00531F88"/>
    <w:rsid w:val="0053249B"/>
    <w:rsid w:val="00532502"/>
    <w:rsid w:val="00532C26"/>
    <w:rsid w:val="00533941"/>
    <w:rsid w:val="005353B1"/>
    <w:rsid w:val="00537629"/>
    <w:rsid w:val="00537B1D"/>
    <w:rsid w:val="00537B80"/>
    <w:rsid w:val="00540FFE"/>
    <w:rsid w:val="00542474"/>
    <w:rsid w:val="00543A08"/>
    <w:rsid w:val="0054666D"/>
    <w:rsid w:val="005545DC"/>
    <w:rsid w:val="00554E75"/>
    <w:rsid w:val="005569E1"/>
    <w:rsid w:val="005609A8"/>
    <w:rsid w:val="005617A9"/>
    <w:rsid w:val="00564D93"/>
    <w:rsid w:val="00566A34"/>
    <w:rsid w:val="00567B9C"/>
    <w:rsid w:val="00571664"/>
    <w:rsid w:val="00572794"/>
    <w:rsid w:val="00574091"/>
    <w:rsid w:val="00574784"/>
    <w:rsid w:val="00575853"/>
    <w:rsid w:val="005768AA"/>
    <w:rsid w:val="00580318"/>
    <w:rsid w:val="005816C7"/>
    <w:rsid w:val="0058200A"/>
    <w:rsid w:val="005831C9"/>
    <w:rsid w:val="005833C2"/>
    <w:rsid w:val="0058358D"/>
    <w:rsid w:val="005846E9"/>
    <w:rsid w:val="00585D88"/>
    <w:rsid w:val="00586AAE"/>
    <w:rsid w:val="005878E1"/>
    <w:rsid w:val="0059059E"/>
    <w:rsid w:val="00592A45"/>
    <w:rsid w:val="00592A9B"/>
    <w:rsid w:val="0059373E"/>
    <w:rsid w:val="00595AE3"/>
    <w:rsid w:val="00596697"/>
    <w:rsid w:val="005976E2"/>
    <w:rsid w:val="005A021D"/>
    <w:rsid w:val="005A1FF0"/>
    <w:rsid w:val="005A37CE"/>
    <w:rsid w:val="005A45F8"/>
    <w:rsid w:val="005A5231"/>
    <w:rsid w:val="005A6D6A"/>
    <w:rsid w:val="005A7827"/>
    <w:rsid w:val="005B0291"/>
    <w:rsid w:val="005B23CD"/>
    <w:rsid w:val="005B2FC0"/>
    <w:rsid w:val="005B312B"/>
    <w:rsid w:val="005B4DDD"/>
    <w:rsid w:val="005B518A"/>
    <w:rsid w:val="005B775B"/>
    <w:rsid w:val="005C1C93"/>
    <w:rsid w:val="005C4331"/>
    <w:rsid w:val="005C4807"/>
    <w:rsid w:val="005D02AD"/>
    <w:rsid w:val="005D2508"/>
    <w:rsid w:val="005D26AD"/>
    <w:rsid w:val="005D28CD"/>
    <w:rsid w:val="005D2AC2"/>
    <w:rsid w:val="005D4EBD"/>
    <w:rsid w:val="005D7310"/>
    <w:rsid w:val="005E1FA3"/>
    <w:rsid w:val="005E251A"/>
    <w:rsid w:val="005E2E8F"/>
    <w:rsid w:val="005E3E12"/>
    <w:rsid w:val="005E5BA1"/>
    <w:rsid w:val="005E63ED"/>
    <w:rsid w:val="005E79AE"/>
    <w:rsid w:val="005F010D"/>
    <w:rsid w:val="005F155F"/>
    <w:rsid w:val="005F3707"/>
    <w:rsid w:val="005F4468"/>
    <w:rsid w:val="005F60A1"/>
    <w:rsid w:val="005F7DF5"/>
    <w:rsid w:val="006002FC"/>
    <w:rsid w:val="00600B56"/>
    <w:rsid w:val="006011C6"/>
    <w:rsid w:val="006020FE"/>
    <w:rsid w:val="00602DDE"/>
    <w:rsid w:val="00603FC7"/>
    <w:rsid w:val="0060663F"/>
    <w:rsid w:val="00611464"/>
    <w:rsid w:val="00611A54"/>
    <w:rsid w:val="006121F1"/>
    <w:rsid w:val="00612669"/>
    <w:rsid w:val="006135F7"/>
    <w:rsid w:val="00613EE5"/>
    <w:rsid w:val="00616EC6"/>
    <w:rsid w:val="00617409"/>
    <w:rsid w:val="00617709"/>
    <w:rsid w:val="00620919"/>
    <w:rsid w:val="006224A8"/>
    <w:rsid w:val="0062256A"/>
    <w:rsid w:val="00623ED6"/>
    <w:rsid w:val="00624AF7"/>
    <w:rsid w:val="00624F38"/>
    <w:rsid w:val="00626BFB"/>
    <w:rsid w:val="00627410"/>
    <w:rsid w:val="0063041E"/>
    <w:rsid w:val="006312AB"/>
    <w:rsid w:val="006324DB"/>
    <w:rsid w:val="00632839"/>
    <w:rsid w:val="006350DB"/>
    <w:rsid w:val="00636152"/>
    <w:rsid w:val="006366D7"/>
    <w:rsid w:val="00636F9D"/>
    <w:rsid w:val="00637484"/>
    <w:rsid w:val="0063774B"/>
    <w:rsid w:val="0064005B"/>
    <w:rsid w:val="00640265"/>
    <w:rsid w:val="00640EED"/>
    <w:rsid w:val="00643081"/>
    <w:rsid w:val="00643170"/>
    <w:rsid w:val="00645A38"/>
    <w:rsid w:val="00647937"/>
    <w:rsid w:val="00647F9E"/>
    <w:rsid w:val="00650BD5"/>
    <w:rsid w:val="00651897"/>
    <w:rsid w:val="0065238C"/>
    <w:rsid w:val="006526CE"/>
    <w:rsid w:val="00652B60"/>
    <w:rsid w:val="00653C8B"/>
    <w:rsid w:val="0065530F"/>
    <w:rsid w:val="006568E2"/>
    <w:rsid w:val="00656F05"/>
    <w:rsid w:val="00657421"/>
    <w:rsid w:val="00657535"/>
    <w:rsid w:val="00660399"/>
    <w:rsid w:val="0066051C"/>
    <w:rsid w:val="00660A92"/>
    <w:rsid w:val="00660B0D"/>
    <w:rsid w:val="00660E95"/>
    <w:rsid w:val="00662B11"/>
    <w:rsid w:val="00664393"/>
    <w:rsid w:val="00664F87"/>
    <w:rsid w:val="00665073"/>
    <w:rsid w:val="00665B72"/>
    <w:rsid w:val="006666AB"/>
    <w:rsid w:val="00666903"/>
    <w:rsid w:val="00666BFE"/>
    <w:rsid w:val="006716A2"/>
    <w:rsid w:val="00672138"/>
    <w:rsid w:val="006722F0"/>
    <w:rsid w:val="00672F52"/>
    <w:rsid w:val="006753C5"/>
    <w:rsid w:val="00676CE2"/>
    <w:rsid w:val="00680B53"/>
    <w:rsid w:val="00680C2B"/>
    <w:rsid w:val="006840F4"/>
    <w:rsid w:val="00684561"/>
    <w:rsid w:val="006855DC"/>
    <w:rsid w:val="00686146"/>
    <w:rsid w:val="0068798A"/>
    <w:rsid w:val="00691EA6"/>
    <w:rsid w:val="00692382"/>
    <w:rsid w:val="00693DC3"/>
    <w:rsid w:val="006941EC"/>
    <w:rsid w:val="006957F6"/>
    <w:rsid w:val="00695B52"/>
    <w:rsid w:val="006967D9"/>
    <w:rsid w:val="00697898"/>
    <w:rsid w:val="006A0A96"/>
    <w:rsid w:val="006A13C0"/>
    <w:rsid w:val="006A1591"/>
    <w:rsid w:val="006A182E"/>
    <w:rsid w:val="006A1D97"/>
    <w:rsid w:val="006A1E41"/>
    <w:rsid w:val="006A1EDC"/>
    <w:rsid w:val="006A281A"/>
    <w:rsid w:val="006A2A42"/>
    <w:rsid w:val="006A43D4"/>
    <w:rsid w:val="006A486F"/>
    <w:rsid w:val="006A5113"/>
    <w:rsid w:val="006A53BB"/>
    <w:rsid w:val="006A6B52"/>
    <w:rsid w:val="006A7179"/>
    <w:rsid w:val="006A7675"/>
    <w:rsid w:val="006B0327"/>
    <w:rsid w:val="006B080E"/>
    <w:rsid w:val="006B1B41"/>
    <w:rsid w:val="006B25D0"/>
    <w:rsid w:val="006B2805"/>
    <w:rsid w:val="006B2FC4"/>
    <w:rsid w:val="006B6184"/>
    <w:rsid w:val="006B67F0"/>
    <w:rsid w:val="006B7A2F"/>
    <w:rsid w:val="006B7F78"/>
    <w:rsid w:val="006C0C38"/>
    <w:rsid w:val="006C0CCF"/>
    <w:rsid w:val="006C11EB"/>
    <w:rsid w:val="006C5D64"/>
    <w:rsid w:val="006C6E03"/>
    <w:rsid w:val="006C7EAE"/>
    <w:rsid w:val="006D16A0"/>
    <w:rsid w:val="006D2049"/>
    <w:rsid w:val="006D205F"/>
    <w:rsid w:val="006D2993"/>
    <w:rsid w:val="006D2FD1"/>
    <w:rsid w:val="006D3A69"/>
    <w:rsid w:val="006D3D5D"/>
    <w:rsid w:val="006D4EE5"/>
    <w:rsid w:val="006D6FBE"/>
    <w:rsid w:val="006D7CC5"/>
    <w:rsid w:val="006E0677"/>
    <w:rsid w:val="006E2872"/>
    <w:rsid w:val="006E427E"/>
    <w:rsid w:val="006E6E7A"/>
    <w:rsid w:val="006E72F5"/>
    <w:rsid w:val="006F137C"/>
    <w:rsid w:val="006F2101"/>
    <w:rsid w:val="006F4F38"/>
    <w:rsid w:val="006F6308"/>
    <w:rsid w:val="006F736C"/>
    <w:rsid w:val="006F78C6"/>
    <w:rsid w:val="006F7FC9"/>
    <w:rsid w:val="007014D1"/>
    <w:rsid w:val="00701517"/>
    <w:rsid w:val="007032F8"/>
    <w:rsid w:val="0070349A"/>
    <w:rsid w:val="00704202"/>
    <w:rsid w:val="0070483F"/>
    <w:rsid w:val="00704C13"/>
    <w:rsid w:val="007061F9"/>
    <w:rsid w:val="00707ABE"/>
    <w:rsid w:val="007108D4"/>
    <w:rsid w:val="007119CA"/>
    <w:rsid w:val="00716494"/>
    <w:rsid w:val="00723212"/>
    <w:rsid w:val="00723A39"/>
    <w:rsid w:val="00723F88"/>
    <w:rsid w:val="007242D8"/>
    <w:rsid w:val="007252B6"/>
    <w:rsid w:val="007302AF"/>
    <w:rsid w:val="00733AF1"/>
    <w:rsid w:val="00733CEF"/>
    <w:rsid w:val="00734EEC"/>
    <w:rsid w:val="00735A50"/>
    <w:rsid w:val="00735CB0"/>
    <w:rsid w:val="00736B8B"/>
    <w:rsid w:val="00736E7D"/>
    <w:rsid w:val="00743CF6"/>
    <w:rsid w:val="0074483E"/>
    <w:rsid w:val="00745204"/>
    <w:rsid w:val="00745211"/>
    <w:rsid w:val="007472C4"/>
    <w:rsid w:val="00747E44"/>
    <w:rsid w:val="00750840"/>
    <w:rsid w:val="00752BEE"/>
    <w:rsid w:val="007533A1"/>
    <w:rsid w:val="00754668"/>
    <w:rsid w:val="0075603F"/>
    <w:rsid w:val="007574CA"/>
    <w:rsid w:val="00757C5F"/>
    <w:rsid w:val="00760297"/>
    <w:rsid w:val="007603B7"/>
    <w:rsid w:val="007604DF"/>
    <w:rsid w:val="00760539"/>
    <w:rsid w:val="00760F35"/>
    <w:rsid w:val="00762709"/>
    <w:rsid w:val="00762954"/>
    <w:rsid w:val="00762AAE"/>
    <w:rsid w:val="00763BFB"/>
    <w:rsid w:val="007644B5"/>
    <w:rsid w:val="00765114"/>
    <w:rsid w:val="00766D0B"/>
    <w:rsid w:val="00767AAE"/>
    <w:rsid w:val="007714A8"/>
    <w:rsid w:val="00771840"/>
    <w:rsid w:val="00771EC2"/>
    <w:rsid w:val="0077201C"/>
    <w:rsid w:val="0077329F"/>
    <w:rsid w:val="0077424B"/>
    <w:rsid w:val="00774D59"/>
    <w:rsid w:val="007771F3"/>
    <w:rsid w:val="00777E59"/>
    <w:rsid w:val="007810C4"/>
    <w:rsid w:val="00783486"/>
    <w:rsid w:val="0078402D"/>
    <w:rsid w:val="00784D20"/>
    <w:rsid w:val="00786BEF"/>
    <w:rsid w:val="00787880"/>
    <w:rsid w:val="00792CA4"/>
    <w:rsid w:val="00792EFD"/>
    <w:rsid w:val="00793E87"/>
    <w:rsid w:val="00794625"/>
    <w:rsid w:val="00796113"/>
    <w:rsid w:val="00796654"/>
    <w:rsid w:val="00796ABA"/>
    <w:rsid w:val="007972C6"/>
    <w:rsid w:val="007975A0"/>
    <w:rsid w:val="00797B02"/>
    <w:rsid w:val="007A02BE"/>
    <w:rsid w:val="007A2ACD"/>
    <w:rsid w:val="007A3C9F"/>
    <w:rsid w:val="007A3CDB"/>
    <w:rsid w:val="007A415F"/>
    <w:rsid w:val="007A49EE"/>
    <w:rsid w:val="007A4B00"/>
    <w:rsid w:val="007A5278"/>
    <w:rsid w:val="007A7CAA"/>
    <w:rsid w:val="007B0242"/>
    <w:rsid w:val="007B025F"/>
    <w:rsid w:val="007B0592"/>
    <w:rsid w:val="007B2959"/>
    <w:rsid w:val="007B3DC5"/>
    <w:rsid w:val="007B4773"/>
    <w:rsid w:val="007B556B"/>
    <w:rsid w:val="007C0525"/>
    <w:rsid w:val="007C1E68"/>
    <w:rsid w:val="007C3444"/>
    <w:rsid w:val="007C35DB"/>
    <w:rsid w:val="007C4EF3"/>
    <w:rsid w:val="007C5D3F"/>
    <w:rsid w:val="007C65E9"/>
    <w:rsid w:val="007C7F90"/>
    <w:rsid w:val="007D062C"/>
    <w:rsid w:val="007D2343"/>
    <w:rsid w:val="007D3148"/>
    <w:rsid w:val="007D5D90"/>
    <w:rsid w:val="007D69F1"/>
    <w:rsid w:val="007E05A5"/>
    <w:rsid w:val="007E20BE"/>
    <w:rsid w:val="007E27CA"/>
    <w:rsid w:val="007E3465"/>
    <w:rsid w:val="007E39F0"/>
    <w:rsid w:val="007E428F"/>
    <w:rsid w:val="007E48CE"/>
    <w:rsid w:val="007E4C00"/>
    <w:rsid w:val="007E6AB7"/>
    <w:rsid w:val="007E7184"/>
    <w:rsid w:val="007E77F6"/>
    <w:rsid w:val="007F02FE"/>
    <w:rsid w:val="007F0CBB"/>
    <w:rsid w:val="007F1203"/>
    <w:rsid w:val="007F244D"/>
    <w:rsid w:val="007F2A9A"/>
    <w:rsid w:val="007F50C2"/>
    <w:rsid w:val="007F67BA"/>
    <w:rsid w:val="007F71FC"/>
    <w:rsid w:val="007F7BEA"/>
    <w:rsid w:val="008005DB"/>
    <w:rsid w:val="00800792"/>
    <w:rsid w:val="00801121"/>
    <w:rsid w:val="00802BF7"/>
    <w:rsid w:val="00803366"/>
    <w:rsid w:val="00803BFD"/>
    <w:rsid w:val="00803EAA"/>
    <w:rsid w:val="0081023A"/>
    <w:rsid w:val="00810EDB"/>
    <w:rsid w:val="00811787"/>
    <w:rsid w:val="00811C29"/>
    <w:rsid w:val="00812014"/>
    <w:rsid w:val="008120B4"/>
    <w:rsid w:val="00813D26"/>
    <w:rsid w:val="00814A23"/>
    <w:rsid w:val="00814D17"/>
    <w:rsid w:val="008154A1"/>
    <w:rsid w:val="00815753"/>
    <w:rsid w:val="00815E1A"/>
    <w:rsid w:val="00821031"/>
    <w:rsid w:val="00821113"/>
    <w:rsid w:val="008218CE"/>
    <w:rsid w:val="00823192"/>
    <w:rsid w:val="00825C8E"/>
    <w:rsid w:val="00827498"/>
    <w:rsid w:val="00830326"/>
    <w:rsid w:val="0083211F"/>
    <w:rsid w:val="008330E5"/>
    <w:rsid w:val="008340E2"/>
    <w:rsid w:val="00834EAF"/>
    <w:rsid w:val="008359B3"/>
    <w:rsid w:val="0083680B"/>
    <w:rsid w:val="00840039"/>
    <w:rsid w:val="00840708"/>
    <w:rsid w:val="00841DBA"/>
    <w:rsid w:val="008426C4"/>
    <w:rsid w:val="00845162"/>
    <w:rsid w:val="00845A88"/>
    <w:rsid w:val="0084608E"/>
    <w:rsid w:val="0084674A"/>
    <w:rsid w:val="00847A98"/>
    <w:rsid w:val="00847B67"/>
    <w:rsid w:val="00850B2A"/>
    <w:rsid w:val="00850F29"/>
    <w:rsid w:val="00854076"/>
    <w:rsid w:val="00860353"/>
    <w:rsid w:val="00861365"/>
    <w:rsid w:val="00861F89"/>
    <w:rsid w:val="00862F7F"/>
    <w:rsid w:val="0086308C"/>
    <w:rsid w:val="008637EE"/>
    <w:rsid w:val="008679C1"/>
    <w:rsid w:val="00870357"/>
    <w:rsid w:val="0087144C"/>
    <w:rsid w:val="00871889"/>
    <w:rsid w:val="008723B8"/>
    <w:rsid w:val="00872F87"/>
    <w:rsid w:val="00874182"/>
    <w:rsid w:val="00874CF4"/>
    <w:rsid w:val="0087559C"/>
    <w:rsid w:val="008775D9"/>
    <w:rsid w:val="008836C6"/>
    <w:rsid w:val="00884E16"/>
    <w:rsid w:val="008876DE"/>
    <w:rsid w:val="00890CF2"/>
    <w:rsid w:val="00891D18"/>
    <w:rsid w:val="008929B7"/>
    <w:rsid w:val="00894421"/>
    <w:rsid w:val="00894C44"/>
    <w:rsid w:val="00897C26"/>
    <w:rsid w:val="008A0FFD"/>
    <w:rsid w:val="008A1051"/>
    <w:rsid w:val="008A27B6"/>
    <w:rsid w:val="008A2AEE"/>
    <w:rsid w:val="008A43CF"/>
    <w:rsid w:val="008A4752"/>
    <w:rsid w:val="008A5356"/>
    <w:rsid w:val="008A57A7"/>
    <w:rsid w:val="008A585F"/>
    <w:rsid w:val="008B05EE"/>
    <w:rsid w:val="008B1850"/>
    <w:rsid w:val="008B1F08"/>
    <w:rsid w:val="008B2BF1"/>
    <w:rsid w:val="008B4CBF"/>
    <w:rsid w:val="008C0FF6"/>
    <w:rsid w:val="008C1FBE"/>
    <w:rsid w:val="008C2433"/>
    <w:rsid w:val="008C2A5D"/>
    <w:rsid w:val="008C3AB9"/>
    <w:rsid w:val="008C4080"/>
    <w:rsid w:val="008C4DA4"/>
    <w:rsid w:val="008C4F6B"/>
    <w:rsid w:val="008C5121"/>
    <w:rsid w:val="008C5467"/>
    <w:rsid w:val="008C5BF8"/>
    <w:rsid w:val="008C5F2D"/>
    <w:rsid w:val="008C6F6D"/>
    <w:rsid w:val="008C7AFF"/>
    <w:rsid w:val="008D03E4"/>
    <w:rsid w:val="008D0C98"/>
    <w:rsid w:val="008D1836"/>
    <w:rsid w:val="008D37AF"/>
    <w:rsid w:val="008D56F7"/>
    <w:rsid w:val="008D67D9"/>
    <w:rsid w:val="008D6C6E"/>
    <w:rsid w:val="008E0183"/>
    <w:rsid w:val="008E041C"/>
    <w:rsid w:val="008E0BA7"/>
    <w:rsid w:val="008E50C0"/>
    <w:rsid w:val="008E7290"/>
    <w:rsid w:val="008E771E"/>
    <w:rsid w:val="008F4ADB"/>
    <w:rsid w:val="008F51F3"/>
    <w:rsid w:val="008F5482"/>
    <w:rsid w:val="008F5A39"/>
    <w:rsid w:val="008F6369"/>
    <w:rsid w:val="008F7C06"/>
    <w:rsid w:val="00900074"/>
    <w:rsid w:val="0090051D"/>
    <w:rsid w:val="00901B42"/>
    <w:rsid w:val="009025DE"/>
    <w:rsid w:val="00902C6B"/>
    <w:rsid w:val="00903431"/>
    <w:rsid w:val="0090485E"/>
    <w:rsid w:val="00904E72"/>
    <w:rsid w:val="0090749D"/>
    <w:rsid w:val="0091098C"/>
    <w:rsid w:val="00912089"/>
    <w:rsid w:val="00912409"/>
    <w:rsid w:val="009163D3"/>
    <w:rsid w:val="00916665"/>
    <w:rsid w:val="00916D61"/>
    <w:rsid w:val="0091781E"/>
    <w:rsid w:val="00917B95"/>
    <w:rsid w:val="0092075D"/>
    <w:rsid w:val="00930D3E"/>
    <w:rsid w:val="00932DA1"/>
    <w:rsid w:val="00932DA4"/>
    <w:rsid w:val="00933D3F"/>
    <w:rsid w:val="009344F6"/>
    <w:rsid w:val="009348BB"/>
    <w:rsid w:val="00934F64"/>
    <w:rsid w:val="009352DD"/>
    <w:rsid w:val="0094087C"/>
    <w:rsid w:val="0094317F"/>
    <w:rsid w:val="0094384E"/>
    <w:rsid w:val="009438D1"/>
    <w:rsid w:val="0094402A"/>
    <w:rsid w:val="00944217"/>
    <w:rsid w:val="0094514F"/>
    <w:rsid w:val="00946403"/>
    <w:rsid w:val="0094708B"/>
    <w:rsid w:val="00947A20"/>
    <w:rsid w:val="00951555"/>
    <w:rsid w:val="0095261C"/>
    <w:rsid w:val="00952707"/>
    <w:rsid w:val="00952BD7"/>
    <w:rsid w:val="009536A5"/>
    <w:rsid w:val="00954F21"/>
    <w:rsid w:val="00955267"/>
    <w:rsid w:val="00955A7F"/>
    <w:rsid w:val="00955EBF"/>
    <w:rsid w:val="00957460"/>
    <w:rsid w:val="00957B8A"/>
    <w:rsid w:val="00960BBD"/>
    <w:rsid w:val="0096188E"/>
    <w:rsid w:val="00962CB7"/>
    <w:rsid w:val="009647B2"/>
    <w:rsid w:val="0096677C"/>
    <w:rsid w:val="00966E95"/>
    <w:rsid w:val="00970C2A"/>
    <w:rsid w:val="00971310"/>
    <w:rsid w:val="009720E3"/>
    <w:rsid w:val="00973B5B"/>
    <w:rsid w:val="00973D98"/>
    <w:rsid w:val="009742ED"/>
    <w:rsid w:val="009750E2"/>
    <w:rsid w:val="00975F30"/>
    <w:rsid w:val="0097785E"/>
    <w:rsid w:val="00977E01"/>
    <w:rsid w:val="0098026A"/>
    <w:rsid w:val="009817D1"/>
    <w:rsid w:val="00982348"/>
    <w:rsid w:val="00983CFB"/>
    <w:rsid w:val="00983D5A"/>
    <w:rsid w:val="00984BC7"/>
    <w:rsid w:val="00985D0D"/>
    <w:rsid w:val="009900C5"/>
    <w:rsid w:val="0099495B"/>
    <w:rsid w:val="00994B09"/>
    <w:rsid w:val="00995EEC"/>
    <w:rsid w:val="0099619F"/>
    <w:rsid w:val="009971F3"/>
    <w:rsid w:val="009A4622"/>
    <w:rsid w:val="009A544F"/>
    <w:rsid w:val="009A6079"/>
    <w:rsid w:val="009A6D64"/>
    <w:rsid w:val="009A711F"/>
    <w:rsid w:val="009B08C9"/>
    <w:rsid w:val="009B1D1A"/>
    <w:rsid w:val="009B24DA"/>
    <w:rsid w:val="009B47CA"/>
    <w:rsid w:val="009B5650"/>
    <w:rsid w:val="009B5A2B"/>
    <w:rsid w:val="009B7A56"/>
    <w:rsid w:val="009C0775"/>
    <w:rsid w:val="009C0DF2"/>
    <w:rsid w:val="009C0F4F"/>
    <w:rsid w:val="009C2419"/>
    <w:rsid w:val="009C24B0"/>
    <w:rsid w:val="009C3455"/>
    <w:rsid w:val="009C4114"/>
    <w:rsid w:val="009C4655"/>
    <w:rsid w:val="009C5C8E"/>
    <w:rsid w:val="009D1050"/>
    <w:rsid w:val="009D13ED"/>
    <w:rsid w:val="009D1B24"/>
    <w:rsid w:val="009D2D0D"/>
    <w:rsid w:val="009D3EC8"/>
    <w:rsid w:val="009D44A6"/>
    <w:rsid w:val="009D475D"/>
    <w:rsid w:val="009D5351"/>
    <w:rsid w:val="009D5DC2"/>
    <w:rsid w:val="009D7445"/>
    <w:rsid w:val="009E06D1"/>
    <w:rsid w:val="009E278E"/>
    <w:rsid w:val="009E2A4B"/>
    <w:rsid w:val="009E397B"/>
    <w:rsid w:val="009E3C86"/>
    <w:rsid w:val="009E4A65"/>
    <w:rsid w:val="009E706E"/>
    <w:rsid w:val="009E799C"/>
    <w:rsid w:val="009F156E"/>
    <w:rsid w:val="009F3BD5"/>
    <w:rsid w:val="009F6B0E"/>
    <w:rsid w:val="009F6DA5"/>
    <w:rsid w:val="009F7491"/>
    <w:rsid w:val="009F7938"/>
    <w:rsid w:val="00A00E27"/>
    <w:rsid w:val="00A01488"/>
    <w:rsid w:val="00A04671"/>
    <w:rsid w:val="00A04748"/>
    <w:rsid w:val="00A04C07"/>
    <w:rsid w:val="00A05254"/>
    <w:rsid w:val="00A06B81"/>
    <w:rsid w:val="00A06FC4"/>
    <w:rsid w:val="00A07084"/>
    <w:rsid w:val="00A101EB"/>
    <w:rsid w:val="00A115A9"/>
    <w:rsid w:val="00A11E5D"/>
    <w:rsid w:val="00A149ED"/>
    <w:rsid w:val="00A14F6F"/>
    <w:rsid w:val="00A151EC"/>
    <w:rsid w:val="00A15CA3"/>
    <w:rsid w:val="00A166D5"/>
    <w:rsid w:val="00A20481"/>
    <w:rsid w:val="00A20C24"/>
    <w:rsid w:val="00A20E4F"/>
    <w:rsid w:val="00A21DCA"/>
    <w:rsid w:val="00A24EE4"/>
    <w:rsid w:val="00A314A0"/>
    <w:rsid w:val="00A31B0B"/>
    <w:rsid w:val="00A335E4"/>
    <w:rsid w:val="00A35084"/>
    <w:rsid w:val="00A36A84"/>
    <w:rsid w:val="00A4102F"/>
    <w:rsid w:val="00A42A96"/>
    <w:rsid w:val="00A44A5A"/>
    <w:rsid w:val="00A44F5B"/>
    <w:rsid w:val="00A4528B"/>
    <w:rsid w:val="00A470C8"/>
    <w:rsid w:val="00A50074"/>
    <w:rsid w:val="00A53D99"/>
    <w:rsid w:val="00A53E17"/>
    <w:rsid w:val="00A53F82"/>
    <w:rsid w:val="00A540AE"/>
    <w:rsid w:val="00A5423C"/>
    <w:rsid w:val="00A542B9"/>
    <w:rsid w:val="00A54A77"/>
    <w:rsid w:val="00A5589C"/>
    <w:rsid w:val="00A56A26"/>
    <w:rsid w:val="00A57FFE"/>
    <w:rsid w:val="00A60BBC"/>
    <w:rsid w:val="00A60BE0"/>
    <w:rsid w:val="00A60E88"/>
    <w:rsid w:val="00A61ABA"/>
    <w:rsid w:val="00A61B8A"/>
    <w:rsid w:val="00A61D04"/>
    <w:rsid w:val="00A6205A"/>
    <w:rsid w:val="00A62737"/>
    <w:rsid w:val="00A630CC"/>
    <w:rsid w:val="00A63EED"/>
    <w:rsid w:val="00A6490C"/>
    <w:rsid w:val="00A6770E"/>
    <w:rsid w:val="00A70931"/>
    <w:rsid w:val="00A7102B"/>
    <w:rsid w:val="00A71031"/>
    <w:rsid w:val="00A7180B"/>
    <w:rsid w:val="00A74ACC"/>
    <w:rsid w:val="00A76964"/>
    <w:rsid w:val="00A80914"/>
    <w:rsid w:val="00A84466"/>
    <w:rsid w:val="00A84999"/>
    <w:rsid w:val="00A84AC3"/>
    <w:rsid w:val="00A860A6"/>
    <w:rsid w:val="00A87607"/>
    <w:rsid w:val="00A9086C"/>
    <w:rsid w:val="00A92515"/>
    <w:rsid w:val="00A927BD"/>
    <w:rsid w:val="00A929B6"/>
    <w:rsid w:val="00A93F2B"/>
    <w:rsid w:val="00A941D9"/>
    <w:rsid w:val="00A95214"/>
    <w:rsid w:val="00AA29CB"/>
    <w:rsid w:val="00AA3555"/>
    <w:rsid w:val="00AA3B27"/>
    <w:rsid w:val="00AA743D"/>
    <w:rsid w:val="00AA7AC4"/>
    <w:rsid w:val="00AA7DF6"/>
    <w:rsid w:val="00AB0197"/>
    <w:rsid w:val="00AB01A8"/>
    <w:rsid w:val="00AB0FE1"/>
    <w:rsid w:val="00AB462E"/>
    <w:rsid w:val="00AB4983"/>
    <w:rsid w:val="00AB5535"/>
    <w:rsid w:val="00AB5839"/>
    <w:rsid w:val="00AB6A61"/>
    <w:rsid w:val="00AB7C68"/>
    <w:rsid w:val="00AC0543"/>
    <w:rsid w:val="00AC0764"/>
    <w:rsid w:val="00AC0C55"/>
    <w:rsid w:val="00AC1441"/>
    <w:rsid w:val="00AC1D77"/>
    <w:rsid w:val="00AC1FE7"/>
    <w:rsid w:val="00AC200E"/>
    <w:rsid w:val="00AC2FA4"/>
    <w:rsid w:val="00AC374B"/>
    <w:rsid w:val="00AC53A7"/>
    <w:rsid w:val="00AC6337"/>
    <w:rsid w:val="00AC6F78"/>
    <w:rsid w:val="00AD1494"/>
    <w:rsid w:val="00AD1E11"/>
    <w:rsid w:val="00AD2621"/>
    <w:rsid w:val="00AD28F2"/>
    <w:rsid w:val="00AD2F3B"/>
    <w:rsid w:val="00AD4A92"/>
    <w:rsid w:val="00AD4B6E"/>
    <w:rsid w:val="00AD4F47"/>
    <w:rsid w:val="00AD5F01"/>
    <w:rsid w:val="00AD5F04"/>
    <w:rsid w:val="00AE04C7"/>
    <w:rsid w:val="00AE051C"/>
    <w:rsid w:val="00AE1AFB"/>
    <w:rsid w:val="00AE2AD8"/>
    <w:rsid w:val="00AE366F"/>
    <w:rsid w:val="00AE481A"/>
    <w:rsid w:val="00AE60AF"/>
    <w:rsid w:val="00AE6635"/>
    <w:rsid w:val="00AE694E"/>
    <w:rsid w:val="00AE6C17"/>
    <w:rsid w:val="00AE6C8F"/>
    <w:rsid w:val="00AE72FC"/>
    <w:rsid w:val="00AF31D4"/>
    <w:rsid w:val="00AF321F"/>
    <w:rsid w:val="00AF3B79"/>
    <w:rsid w:val="00AF657E"/>
    <w:rsid w:val="00B0037E"/>
    <w:rsid w:val="00B020E2"/>
    <w:rsid w:val="00B03789"/>
    <w:rsid w:val="00B044F9"/>
    <w:rsid w:val="00B0475A"/>
    <w:rsid w:val="00B04928"/>
    <w:rsid w:val="00B0534C"/>
    <w:rsid w:val="00B05979"/>
    <w:rsid w:val="00B05BC2"/>
    <w:rsid w:val="00B0626D"/>
    <w:rsid w:val="00B06A45"/>
    <w:rsid w:val="00B06F3D"/>
    <w:rsid w:val="00B07ECE"/>
    <w:rsid w:val="00B11A49"/>
    <w:rsid w:val="00B12D6E"/>
    <w:rsid w:val="00B133FF"/>
    <w:rsid w:val="00B138F9"/>
    <w:rsid w:val="00B15751"/>
    <w:rsid w:val="00B171C1"/>
    <w:rsid w:val="00B17B95"/>
    <w:rsid w:val="00B21240"/>
    <w:rsid w:val="00B212F1"/>
    <w:rsid w:val="00B21BAE"/>
    <w:rsid w:val="00B21D3C"/>
    <w:rsid w:val="00B228F5"/>
    <w:rsid w:val="00B2393D"/>
    <w:rsid w:val="00B24D7C"/>
    <w:rsid w:val="00B25C50"/>
    <w:rsid w:val="00B2684D"/>
    <w:rsid w:val="00B273D1"/>
    <w:rsid w:val="00B27C83"/>
    <w:rsid w:val="00B27FF2"/>
    <w:rsid w:val="00B30AA7"/>
    <w:rsid w:val="00B321C1"/>
    <w:rsid w:val="00B35290"/>
    <w:rsid w:val="00B36381"/>
    <w:rsid w:val="00B3643A"/>
    <w:rsid w:val="00B41E65"/>
    <w:rsid w:val="00B42D54"/>
    <w:rsid w:val="00B4455E"/>
    <w:rsid w:val="00B45DED"/>
    <w:rsid w:val="00B472E5"/>
    <w:rsid w:val="00B475D1"/>
    <w:rsid w:val="00B47F1D"/>
    <w:rsid w:val="00B536D8"/>
    <w:rsid w:val="00B54495"/>
    <w:rsid w:val="00B5571C"/>
    <w:rsid w:val="00B56632"/>
    <w:rsid w:val="00B566B2"/>
    <w:rsid w:val="00B567BF"/>
    <w:rsid w:val="00B56CF1"/>
    <w:rsid w:val="00B57025"/>
    <w:rsid w:val="00B5764F"/>
    <w:rsid w:val="00B57DA4"/>
    <w:rsid w:val="00B622F0"/>
    <w:rsid w:val="00B63DF7"/>
    <w:rsid w:val="00B641C4"/>
    <w:rsid w:val="00B6533E"/>
    <w:rsid w:val="00B65733"/>
    <w:rsid w:val="00B67E5A"/>
    <w:rsid w:val="00B704FB"/>
    <w:rsid w:val="00B73995"/>
    <w:rsid w:val="00B73A6A"/>
    <w:rsid w:val="00B80A7B"/>
    <w:rsid w:val="00B84181"/>
    <w:rsid w:val="00B84685"/>
    <w:rsid w:val="00B856A9"/>
    <w:rsid w:val="00B86E3C"/>
    <w:rsid w:val="00B9367F"/>
    <w:rsid w:val="00B962A0"/>
    <w:rsid w:val="00B97F87"/>
    <w:rsid w:val="00BA12AB"/>
    <w:rsid w:val="00BA241C"/>
    <w:rsid w:val="00BA458C"/>
    <w:rsid w:val="00BA58ED"/>
    <w:rsid w:val="00BA605E"/>
    <w:rsid w:val="00BA6487"/>
    <w:rsid w:val="00BA6A8C"/>
    <w:rsid w:val="00BA6C15"/>
    <w:rsid w:val="00BA73EC"/>
    <w:rsid w:val="00BB1DCE"/>
    <w:rsid w:val="00BB28D2"/>
    <w:rsid w:val="00BB297F"/>
    <w:rsid w:val="00BB2B21"/>
    <w:rsid w:val="00BB3DFE"/>
    <w:rsid w:val="00BB42BB"/>
    <w:rsid w:val="00BB476B"/>
    <w:rsid w:val="00BB5184"/>
    <w:rsid w:val="00BB6D2F"/>
    <w:rsid w:val="00BC06D4"/>
    <w:rsid w:val="00BC1458"/>
    <w:rsid w:val="00BC3563"/>
    <w:rsid w:val="00BC3791"/>
    <w:rsid w:val="00BC3925"/>
    <w:rsid w:val="00BC3A43"/>
    <w:rsid w:val="00BC48A7"/>
    <w:rsid w:val="00BC6405"/>
    <w:rsid w:val="00BC647F"/>
    <w:rsid w:val="00BC71DD"/>
    <w:rsid w:val="00BC7575"/>
    <w:rsid w:val="00BD0BA1"/>
    <w:rsid w:val="00BD3982"/>
    <w:rsid w:val="00BD40E4"/>
    <w:rsid w:val="00BD4200"/>
    <w:rsid w:val="00BD55EE"/>
    <w:rsid w:val="00BD7134"/>
    <w:rsid w:val="00BE0FD4"/>
    <w:rsid w:val="00BE1D00"/>
    <w:rsid w:val="00BE6743"/>
    <w:rsid w:val="00BE7DAE"/>
    <w:rsid w:val="00BF266E"/>
    <w:rsid w:val="00BF4B79"/>
    <w:rsid w:val="00BF4FDA"/>
    <w:rsid w:val="00BF5A1E"/>
    <w:rsid w:val="00BF6292"/>
    <w:rsid w:val="00BF653A"/>
    <w:rsid w:val="00C00169"/>
    <w:rsid w:val="00C01ABB"/>
    <w:rsid w:val="00C02698"/>
    <w:rsid w:val="00C026CE"/>
    <w:rsid w:val="00C04BE6"/>
    <w:rsid w:val="00C05F34"/>
    <w:rsid w:val="00C07C8D"/>
    <w:rsid w:val="00C10734"/>
    <w:rsid w:val="00C10B27"/>
    <w:rsid w:val="00C1111B"/>
    <w:rsid w:val="00C11809"/>
    <w:rsid w:val="00C120B7"/>
    <w:rsid w:val="00C122FB"/>
    <w:rsid w:val="00C12643"/>
    <w:rsid w:val="00C12D34"/>
    <w:rsid w:val="00C1575A"/>
    <w:rsid w:val="00C15872"/>
    <w:rsid w:val="00C15DC6"/>
    <w:rsid w:val="00C164EE"/>
    <w:rsid w:val="00C174B3"/>
    <w:rsid w:val="00C17941"/>
    <w:rsid w:val="00C21F3E"/>
    <w:rsid w:val="00C226E3"/>
    <w:rsid w:val="00C23820"/>
    <w:rsid w:val="00C23B3A"/>
    <w:rsid w:val="00C24730"/>
    <w:rsid w:val="00C24D15"/>
    <w:rsid w:val="00C271A8"/>
    <w:rsid w:val="00C2729E"/>
    <w:rsid w:val="00C30404"/>
    <w:rsid w:val="00C31981"/>
    <w:rsid w:val="00C31D57"/>
    <w:rsid w:val="00C32C31"/>
    <w:rsid w:val="00C332E5"/>
    <w:rsid w:val="00C36EB9"/>
    <w:rsid w:val="00C37C25"/>
    <w:rsid w:val="00C4134D"/>
    <w:rsid w:val="00C41621"/>
    <w:rsid w:val="00C434F0"/>
    <w:rsid w:val="00C4358E"/>
    <w:rsid w:val="00C43A16"/>
    <w:rsid w:val="00C45C35"/>
    <w:rsid w:val="00C46F8C"/>
    <w:rsid w:val="00C501A9"/>
    <w:rsid w:val="00C507BB"/>
    <w:rsid w:val="00C50942"/>
    <w:rsid w:val="00C51017"/>
    <w:rsid w:val="00C5181D"/>
    <w:rsid w:val="00C51D1D"/>
    <w:rsid w:val="00C51E05"/>
    <w:rsid w:val="00C532AF"/>
    <w:rsid w:val="00C53A8F"/>
    <w:rsid w:val="00C54638"/>
    <w:rsid w:val="00C5593C"/>
    <w:rsid w:val="00C55B6B"/>
    <w:rsid w:val="00C55D05"/>
    <w:rsid w:val="00C62129"/>
    <w:rsid w:val="00C63AD1"/>
    <w:rsid w:val="00C65725"/>
    <w:rsid w:val="00C67332"/>
    <w:rsid w:val="00C70AFB"/>
    <w:rsid w:val="00C70F52"/>
    <w:rsid w:val="00C71B12"/>
    <w:rsid w:val="00C722EC"/>
    <w:rsid w:val="00C72DF5"/>
    <w:rsid w:val="00C7437B"/>
    <w:rsid w:val="00C754A9"/>
    <w:rsid w:val="00C75A85"/>
    <w:rsid w:val="00C7654A"/>
    <w:rsid w:val="00C80BB7"/>
    <w:rsid w:val="00C81B5D"/>
    <w:rsid w:val="00C8204A"/>
    <w:rsid w:val="00C82F95"/>
    <w:rsid w:val="00C83015"/>
    <w:rsid w:val="00C83506"/>
    <w:rsid w:val="00C83D2F"/>
    <w:rsid w:val="00C83DF0"/>
    <w:rsid w:val="00C84AAC"/>
    <w:rsid w:val="00C8543B"/>
    <w:rsid w:val="00C85FEE"/>
    <w:rsid w:val="00C86849"/>
    <w:rsid w:val="00C908E8"/>
    <w:rsid w:val="00C91FF1"/>
    <w:rsid w:val="00C93157"/>
    <w:rsid w:val="00C94299"/>
    <w:rsid w:val="00C94BE5"/>
    <w:rsid w:val="00C94C20"/>
    <w:rsid w:val="00C961CD"/>
    <w:rsid w:val="00C962D6"/>
    <w:rsid w:val="00CA07CC"/>
    <w:rsid w:val="00CA1452"/>
    <w:rsid w:val="00CA1485"/>
    <w:rsid w:val="00CA1515"/>
    <w:rsid w:val="00CA2F3C"/>
    <w:rsid w:val="00CA3922"/>
    <w:rsid w:val="00CA5998"/>
    <w:rsid w:val="00CA6F24"/>
    <w:rsid w:val="00CA7456"/>
    <w:rsid w:val="00CB0934"/>
    <w:rsid w:val="00CB28AF"/>
    <w:rsid w:val="00CB2B99"/>
    <w:rsid w:val="00CB42A9"/>
    <w:rsid w:val="00CB46A8"/>
    <w:rsid w:val="00CB54D3"/>
    <w:rsid w:val="00CB5D3F"/>
    <w:rsid w:val="00CB5F7A"/>
    <w:rsid w:val="00CB6B0B"/>
    <w:rsid w:val="00CC0602"/>
    <w:rsid w:val="00CC1A11"/>
    <w:rsid w:val="00CC1F9A"/>
    <w:rsid w:val="00CC205B"/>
    <w:rsid w:val="00CC325D"/>
    <w:rsid w:val="00CC753D"/>
    <w:rsid w:val="00CD026C"/>
    <w:rsid w:val="00CD0B17"/>
    <w:rsid w:val="00CD107E"/>
    <w:rsid w:val="00CD1519"/>
    <w:rsid w:val="00CD4858"/>
    <w:rsid w:val="00CD73F0"/>
    <w:rsid w:val="00CD7E80"/>
    <w:rsid w:val="00CE0D23"/>
    <w:rsid w:val="00CE2B64"/>
    <w:rsid w:val="00CE2D15"/>
    <w:rsid w:val="00CE2D22"/>
    <w:rsid w:val="00CE2FC5"/>
    <w:rsid w:val="00CE4877"/>
    <w:rsid w:val="00CE4C4D"/>
    <w:rsid w:val="00CE56C5"/>
    <w:rsid w:val="00CE6A8B"/>
    <w:rsid w:val="00CE6AF4"/>
    <w:rsid w:val="00CE76F2"/>
    <w:rsid w:val="00CF1180"/>
    <w:rsid w:val="00CF294E"/>
    <w:rsid w:val="00CF2F0E"/>
    <w:rsid w:val="00CF2FC3"/>
    <w:rsid w:val="00CF3041"/>
    <w:rsid w:val="00CF417C"/>
    <w:rsid w:val="00CF4294"/>
    <w:rsid w:val="00CF4428"/>
    <w:rsid w:val="00CF5323"/>
    <w:rsid w:val="00CF5377"/>
    <w:rsid w:val="00CF5EB2"/>
    <w:rsid w:val="00CF6742"/>
    <w:rsid w:val="00CF6807"/>
    <w:rsid w:val="00CF6AA5"/>
    <w:rsid w:val="00CF7969"/>
    <w:rsid w:val="00D00BF8"/>
    <w:rsid w:val="00D01812"/>
    <w:rsid w:val="00D01A0A"/>
    <w:rsid w:val="00D01BB5"/>
    <w:rsid w:val="00D02019"/>
    <w:rsid w:val="00D0315B"/>
    <w:rsid w:val="00D03DB0"/>
    <w:rsid w:val="00D04E88"/>
    <w:rsid w:val="00D05D92"/>
    <w:rsid w:val="00D07483"/>
    <w:rsid w:val="00D0793D"/>
    <w:rsid w:val="00D1107D"/>
    <w:rsid w:val="00D114D8"/>
    <w:rsid w:val="00D121A4"/>
    <w:rsid w:val="00D1286E"/>
    <w:rsid w:val="00D137BA"/>
    <w:rsid w:val="00D14FF5"/>
    <w:rsid w:val="00D16FDE"/>
    <w:rsid w:val="00D170F6"/>
    <w:rsid w:val="00D171C6"/>
    <w:rsid w:val="00D20846"/>
    <w:rsid w:val="00D22EDB"/>
    <w:rsid w:val="00D23626"/>
    <w:rsid w:val="00D23FA0"/>
    <w:rsid w:val="00D2416A"/>
    <w:rsid w:val="00D24671"/>
    <w:rsid w:val="00D24917"/>
    <w:rsid w:val="00D24BA8"/>
    <w:rsid w:val="00D2615D"/>
    <w:rsid w:val="00D26D50"/>
    <w:rsid w:val="00D2776B"/>
    <w:rsid w:val="00D304EC"/>
    <w:rsid w:val="00D305E3"/>
    <w:rsid w:val="00D307E1"/>
    <w:rsid w:val="00D3097C"/>
    <w:rsid w:val="00D325E8"/>
    <w:rsid w:val="00D327D5"/>
    <w:rsid w:val="00D36BFE"/>
    <w:rsid w:val="00D36CA0"/>
    <w:rsid w:val="00D3754C"/>
    <w:rsid w:val="00D40079"/>
    <w:rsid w:val="00D40C2B"/>
    <w:rsid w:val="00D416D1"/>
    <w:rsid w:val="00D41883"/>
    <w:rsid w:val="00D42D7B"/>
    <w:rsid w:val="00D4352B"/>
    <w:rsid w:val="00D43BF3"/>
    <w:rsid w:val="00D44E36"/>
    <w:rsid w:val="00D44E57"/>
    <w:rsid w:val="00D46424"/>
    <w:rsid w:val="00D503E3"/>
    <w:rsid w:val="00D5423A"/>
    <w:rsid w:val="00D54CB9"/>
    <w:rsid w:val="00D553C2"/>
    <w:rsid w:val="00D5630F"/>
    <w:rsid w:val="00D56681"/>
    <w:rsid w:val="00D57E3F"/>
    <w:rsid w:val="00D62C26"/>
    <w:rsid w:val="00D630F5"/>
    <w:rsid w:val="00D638B7"/>
    <w:rsid w:val="00D66B60"/>
    <w:rsid w:val="00D67683"/>
    <w:rsid w:val="00D707AE"/>
    <w:rsid w:val="00D7093D"/>
    <w:rsid w:val="00D715BD"/>
    <w:rsid w:val="00D71F21"/>
    <w:rsid w:val="00D72078"/>
    <w:rsid w:val="00D727E6"/>
    <w:rsid w:val="00D72D15"/>
    <w:rsid w:val="00D74A51"/>
    <w:rsid w:val="00D75A17"/>
    <w:rsid w:val="00D76C3A"/>
    <w:rsid w:val="00D76D2E"/>
    <w:rsid w:val="00D803C1"/>
    <w:rsid w:val="00D80D97"/>
    <w:rsid w:val="00D811F5"/>
    <w:rsid w:val="00D833E4"/>
    <w:rsid w:val="00D85189"/>
    <w:rsid w:val="00D86384"/>
    <w:rsid w:val="00D869F0"/>
    <w:rsid w:val="00D87A6C"/>
    <w:rsid w:val="00D87B0E"/>
    <w:rsid w:val="00D91488"/>
    <w:rsid w:val="00D920F6"/>
    <w:rsid w:val="00D931C8"/>
    <w:rsid w:val="00D9403A"/>
    <w:rsid w:val="00D9406B"/>
    <w:rsid w:val="00D94607"/>
    <w:rsid w:val="00D948E0"/>
    <w:rsid w:val="00D94F45"/>
    <w:rsid w:val="00D953A8"/>
    <w:rsid w:val="00D95A29"/>
    <w:rsid w:val="00D95A7C"/>
    <w:rsid w:val="00D95EF2"/>
    <w:rsid w:val="00D96432"/>
    <w:rsid w:val="00D965CA"/>
    <w:rsid w:val="00D96CE7"/>
    <w:rsid w:val="00DA02E7"/>
    <w:rsid w:val="00DA0523"/>
    <w:rsid w:val="00DA0765"/>
    <w:rsid w:val="00DA18A2"/>
    <w:rsid w:val="00DA21EB"/>
    <w:rsid w:val="00DA42CD"/>
    <w:rsid w:val="00DA55D5"/>
    <w:rsid w:val="00DA58D5"/>
    <w:rsid w:val="00DA6721"/>
    <w:rsid w:val="00DA75EB"/>
    <w:rsid w:val="00DB0148"/>
    <w:rsid w:val="00DB23B5"/>
    <w:rsid w:val="00DB2D25"/>
    <w:rsid w:val="00DB3046"/>
    <w:rsid w:val="00DB333A"/>
    <w:rsid w:val="00DB42B0"/>
    <w:rsid w:val="00DB4869"/>
    <w:rsid w:val="00DB5D94"/>
    <w:rsid w:val="00DB660C"/>
    <w:rsid w:val="00DB6D73"/>
    <w:rsid w:val="00DB746E"/>
    <w:rsid w:val="00DC1367"/>
    <w:rsid w:val="00DC3626"/>
    <w:rsid w:val="00DC3E2B"/>
    <w:rsid w:val="00DC51BC"/>
    <w:rsid w:val="00DC69DC"/>
    <w:rsid w:val="00DC7501"/>
    <w:rsid w:val="00DD08F3"/>
    <w:rsid w:val="00DD2446"/>
    <w:rsid w:val="00DD52A6"/>
    <w:rsid w:val="00DD670B"/>
    <w:rsid w:val="00DE2B2C"/>
    <w:rsid w:val="00DE33AC"/>
    <w:rsid w:val="00DE422C"/>
    <w:rsid w:val="00DE43C9"/>
    <w:rsid w:val="00DE6376"/>
    <w:rsid w:val="00DE66CF"/>
    <w:rsid w:val="00DF427B"/>
    <w:rsid w:val="00DF47D4"/>
    <w:rsid w:val="00E001F8"/>
    <w:rsid w:val="00E00547"/>
    <w:rsid w:val="00E006D9"/>
    <w:rsid w:val="00E00983"/>
    <w:rsid w:val="00E00AE6"/>
    <w:rsid w:val="00E01670"/>
    <w:rsid w:val="00E017BB"/>
    <w:rsid w:val="00E018ED"/>
    <w:rsid w:val="00E01EE5"/>
    <w:rsid w:val="00E02005"/>
    <w:rsid w:val="00E022A3"/>
    <w:rsid w:val="00E039C4"/>
    <w:rsid w:val="00E03D09"/>
    <w:rsid w:val="00E03D72"/>
    <w:rsid w:val="00E048CB"/>
    <w:rsid w:val="00E06CC8"/>
    <w:rsid w:val="00E07028"/>
    <w:rsid w:val="00E075DC"/>
    <w:rsid w:val="00E10FFE"/>
    <w:rsid w:val="00E11451"/>
    <w:rsid w:val="00E136A6"/>
    <w:rsid w:val="00E1492A"/>
    <w:rsid w:val="00E14A3F"/>
    <w:rsid w:val="00E14F14"/>
    <w:rsid w:val="00E1510B"/>
    <w:rsid w:val="00E1604F"/>
    <w:rsid w:val="00E166A8"/>
    <w:rsid w:val="00E16815"/>
    <w:rsid w:val="00E21A71"/>
    <w:rsid w:val="00E21F1A"/>
    <w:rsid w:val="00E2327C"/>
    <w:rsid w:val="00E23537"/>
    <w:rsid w:val="00E2405C"/>
    <w:rsid w:val="00E242F3"/>
    <w:rsid w:val="00E24B50"/>
    <w:rsid w:val="00E24D13"/>
    <w:rsid w:val="00E3000A"/>
    <w:rsid w:val="00E3185C"/>
    <w:rsid w:val="00E31A08"/>
    <w:rsid w:val="00E33CB8"/>
    <w:rsid w:val="00E354CA"/>
    <w:rsid w:val="00E41349"/>
    <w:rsid w:val="00E416EE"/>
    <w:rsid w:val="00E426E5"/>
    <w:rsid w:val="00E42BCC"/>
    <w:rsid w:val="00E43BD8"/>
    <w:rsid w:val="00E43DCC"/>
    <w:rsid w:val="00E44147"/>
    <w:rsid w:val="00E44A21"/>
    <w:rsid w:val="00E45835"/>
    <w:rsid w:val="00E469E6"/>
    <w:rsid w:val="00E4738E"/>
    <w:rsid w:val="00E47BB1"/>
    <w:rsid w:val="00E53617"/>
    <w:rsid w:val="00E54921"/>
    <w:rsid w:val="00E54D97"/>
    <w:rsid w:val="00E55668"/>
    <w:rsid w:val="00E615D8"/>
    <w:rsid w:val="00E62B24"/>
    <w:rsid w:val="00E6653B"/>
    <w:rsid w:val="00E67F04"/>
    <w:rsid w:val="00E710EF"/>
    <w:rsid w:val="00E72DF4"/>
    <w:rsid w:val="00E73A9F"/>
    <w:rsid w:val="00E753F6"/>
    <w:rsid w:val="00E75CC7"/>
    <w:rsid w:val="00E76E8F"/>
    <w:rsid w:val="00E77EE7"/>
    <w:rsid w:val="00E813CD"/>
    <w:rsid w:val="00E837E5"/>
    <w:rsid w:val="00E85147"/>
    <w:rsid w:val="00E8765C"/>
    <w:rsid w:val="00E92C03"/>
    <w:rsid w:val="00E93D50"/>
    <w:rsid w:val="00E944A8"/>
    <w:rsid w:val="00E94750"/>
    <w:rsid w:val="00E95573"/>
    <w:rsid w:val="00E975D3"/>
    <w:rsid w:val="00E97A5C"/>
    <w:rsid w:val="00EA0EF7"/>
    <w:rsid w:val="00EA1297"/>
    <w:rsid w:val="00EA396F"/>
    <w:rsid w:val="00EA4DC0"/>
    <w:rsid w:val="00EA4F96"/>
    <w:rsid w:val="00EB0F30"/>
    <w:rsid w:val="00EB181D"/>
    <w:rsid w:val="00EB42FB"/>
    <w:rsid w:val="00EB46D7"/>
    <w:rsid w:val="00EB6E44"/>
    <w:rsid w:val="00EC0890"/>
    <w:rsid w:val="00EC3083"/>
    <w:rsid w:val="00EC45DE"/>
    <w:rsid w:val="00EC70BF"/>
    <w:rsid w:val="00ED0977"/>
    <w:rsid w:val="00ED19C5"/>
    <w:rsid w:val="00ED1EB5"/>
    <w:rsid w:val="00ED24EA"/>
    <w:rsid w:val="00ED3EF3"/>
    <w:rsid w:val="00ED60C9"/>
    <w:rsid w:val="00ED65C0"/>
    <w:rsid w:val="00ED747C"/>
    <w:rsid w:val="00ED7CC6"/>
    <w:rsid w:val="00ED7F50"/>
    <w:rsid w:val="00EE31B8"/>
    <w:rsid w:val="00EE3943"/>
    <w:rsid w:val="00EE4B62"/>
    <w:rsid w:val="00EE4F84"/>
    <w:rsid w:val="00EE5225"/>
    <w:rsid w:val="00EE55B1"/>
    <w:rsid w:val="00EE5990"/>
    <w:rsid w:val="00EE637D"/>
    <w:rsid w:val="00EE6CD4"/>
    <w:rsid w:val="00EF045D"/>
    <w:rsid w:val="00EF2894"/>
    <w:rsid w:val="00EF5F97"/>
    <w:rsid w:val="00EF726C"/>
    <w:rsid w:val="00EF7E11"/>
    <w:rsid w:val="00F00124"/>
    <w:rsid w:val="00F00249"/>
    <w:rsid w:val="00F00334"/>
    <w:rsid w:val="00F00E2F"/>
    <w:rsid w:val="00F011B5"/>
    <w:rsid w:val="00F0140C"/>
    <w:rsid w:val="00F016A7"/>
    <w:rsid w:val="00F01EE0"/>
    <w:rsid w:val="00F03848"/>
    <w:rsid w:val="00F03D1C"/>
    <w:rsid w:val="00F049A9"/>
    <w:rsid w:val="00F05E05"/>
    <w:rsid w:val="00F06ADC"/>
    <w:rsid w:val="00F079AD"/>
    <w:rsid w:val="00F109A4"/>
    <w:rsid w:val="00F12F1D"/>
    <w:rsid w:val="00F13E46"/>
    <w:rsid w:val="00F14B4F"/>
    <w:rsid w:val="00F15F4B"/>
    <w:rsid w:val="00F16C4C"/>
    <w:rsid w:val="00F2002F"/>
    <w:rsid w:val="00F20066"/>
    <w:rsid w:val="00F21341"/>
    <w:rsid w:val="00F23F18"/>
    <w:rsid w:val="00F250CA"/>
    <w:rsid w:val="00F25E60"/>
    <w:rsid w:val="00F276E8"/>
    <w:rsid w:val="00F308E4"/>
    <w:rsid w:val="00F31383"/>
    <w:rsid w:val="00F31EFD"/>
    <w:rsid w:val="00F33083"/>
    <w:rsid w:val="00F337AF"/>
    <w:rsid w:val="00F34D04"/>
    <w:rsid w:val="00F34F3A"/>
    <w:rsid w:val="00F372D9"/>
    <w:rsid w:val="00F37305"/>
    <w:rsid w:val="00F374E0"/>
    <w:rsid w:val="00F377DD"/>
    <w:rsid w:val="00F40093"/>
    <w:rsid w:val="00F40708"/>
    <w:rsid w:val="00F4331E"/>
    <w:rsid w:val="00F4413B"/>
    <w:rsid w:val="00F454AA"/>
    <w:rsid w:val="00F45570"/>
    <w:rsid w:val="00F47445"/>
    <w:rsid w:val="00F52366"/>
    <w:rsid w:val="00F52FEF"/>
    <w:rsid w:val="00F5338C"/>
    <w:rsid w:val="00F55B08"/>
    <w:rsid w:val="00F565CF"/>
    <w:rsid w:val="00F5712C"/>
    <w:rsid w:val="00F571AB"/>
    <w:rsid w:val="00F57E5A"/>
    <w:rsid w:val="00F60E93"/>
    <w:rsid w:val="00F64A16"/>
    <w:rsid w:val="00F64B5E"/>
    <w:rsid w:val="00F65339"/>
    <w:rsid w:val="00F65FA3"/>
    <w:rsid w:val="00F6634F"/>
    <w:rsid w:val="00F6738A"/>
    <w:rsid w:val="00F67AF7"/>
    <w:rsid w:val="00F7040B"/>
    <w:rsid w:val="00F7218E"/>
    <w:rsid w:val="00F744A4"/>
    <w:rsid w:val="00F748F4"/>
    <w:rsid w:val="00F75432"/>
    <w:rsid w:val="00F75BDF"/>
    <w:rsid w:val="00F76001"/>
    <w:rsid w:val="00F76491"/>
    <w:rsid w:val="00F764C3"/>
    <w:rsid w:val="00F821EF"/>
    <w:rsid w:val="00F82D43"/>
    <w:rsid w:val="00F834D5"/>
    <w:rsid w:val="00F83FEB"/>
    <w:rsid w:val="00F85B5B"/>
    <w:rsid w:val="00F85D0C"/>
    <w:rsid w:val="00F923B2"/>
    <w:rsid w:val="00F925D5"/>
    <w:rsid w:val="00F92DB2"/>
    <w:rsid w:val="00F949C6"/>
    <w:rsid w:val="00F951EB"/>
    <w:rsid w:val="00F95A95"/>
    <w:rsid w:val="00F960F1"/>
    <w:rsid w:val="00F96EAB"/>
    <w:rsid w:val="00F96F38"/>
    <w:rsid w:val="00FA0784"/>
    <w:rsid w:val="00FA1355"/>
    <w:rsid w:val="00FA16AA"/>
    <w:rsid w:val="00FA16F7"/>
    <w:rsid w:val="00FA3889"/>
    <w:rsid w:val="00FA45CD"/>
    <w:rsid w:val="00FA4FDC"/>
    <w:rsid w:val="00FA5F65"/>
    <w:rsid w:val="00FA6D8B"/>
    <w:rsid w:val="00FA7FB9"/>
    <w:rsid w:val="00FB0049"/>
    <w:rsid w:val="00FB0551"/>
    <w:rsid w:val="00FB07EB"/>
    <w:rsid w:val="00FB3055"/>
    <w:rsid w:val="00FB4585"/>
    <w:rsid w:val="00FB5276"/>
    <w:rsid w:val="00FB5540"/>
    <w:rsid w:val="00FB62A1"/>
    <w:rsid w:val="00FB768A"/>
    <w:rsid w:val="00FB79BE"/>
    <w:rsid w:val="00FB7F80"/>
    <w:rsid w:val="00FC00E3"/>
    <w:rsid w:val="00FC01A3"/>
    <w:rsid w:val="00FC1480"/>
    <w:rsid w:val="00FC2616"/>
    <w:rsid w:val="00FC293A"/>
    <w:rsid w:val="00FC473C"/>
    <w:rsid w:val="00FC4D72"/>
    <w:rsid w:val="00FC50AB"/>
    <w:rsid w:val="00FC5598"/>
    <w:rsid w:val="00FC5E0A"/>
    <w:rsid w:val="00FC5ECB"/>
    <w:rsid w:val="00FC6121"/>
    <w:rsid w:val="00FC6F7E"/>
    <w:rsid w:val="00FC7AEB"/>
    <w:rsid w:val="00FD088E"/>
    <w:rsid w:val="00FD2C31"/>
    <w:rsid w:val="00FD3D66"/>
    <w:rsid w:val="00FD45EC"/>
    <w:rsid w:val="00FD512C"/>
    <w:rsid w:val="00FD6A0F"/>
    <w:rsid w:val="00FD6B07"/>
    <w:rsid w:val="00FE1D75"/>
    <w:rsid w:val="00FE1FED"/>
    <w:rsid w:val="00FE32EE"/>
    <w:rsid w:val="00FE391D"/>
    <w:rsid w:val="00FE4081"/>
    <w:rsid w:val="00FE438F"/>
    <w:rsid w:val="00FE5854"/>
    <w:rsid w:val="00FE5C64"/>
    <w:rsid w:val="00FF0604"/>
    <w:rsid w:val="00FF1983"/>
    <w:rsid w:val="00FF1AF0"/>
    <w:rsid w:val="00FF3C06"/>
    <w:rsid w:val="00FF3E28"/>
    <w:rsid w:val="00FF4101"/>
    <w:rsid w:val="00FF420E"/>
    <w:rsid w:val="00FF63A4"/>
    <w:rsid w:val="00FF6471"/>
    <w:rsid w:val="00FF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54A"/>
    <w:rPr>
      <w:sz w:val="24"/>
      <w:szCs w:val="24"/>
    </w:rPr>
  </w:style>
  <w:style w:type="paragraph" w:styleId="10">
    <w:name w:val="heading 1"/>
    <w:aliases w:val="."/>
    <w:basedOn w:val="a"/>
    <w:next w:val="a"/>
    <w:link w:val="11"/>
    <w:qFormat/>
    <w:rsid w:val="00F03D1C"/>
    <w:pPr>
      <w:keepNext/>
      <w:spacing w:before="240" w:after="60"/>
      <w:outlineLvl w:val="0"/>
    </w:pPr>
    <w:rPr>
      <w:rFonts w:ascii="Arial" w:hAnsi="Arial" w:cs="Arial"/>
      <w:b/>
      <w:bCs/>
      <w:kern w:val="32"/>
      <w:sz w:val="32"/>
      <w:szCs w:val="32"/>
    </w:rPr>
  </w:style>
  <w:style w:type="paragraph" w:styleId="2">
    <w:name w:val="heading 2"/>
    <w:basedOn w:val="a"/>
    <w:next w:val="a"/>
    <w:qFormat/>
    <w:rsid w:val="00410555"/>
    <w:pPr>
      <w:keepNext/>
      <w:spacing w:before="240" w:after="60"/>
      <w:outlineLvl w:val="1"/>
    </w:pPr>
    <w:rPr>
      <w:rFonts w:ascii="Arial" w:hAnsi="Arial" w:cs="Arial"/>
      <w:b/>
      <w:bCs/>
      <w:i/>
      <w:iCs/>
      <w:sz w:val="28"/>
      <w:szCs w:val="28"/>
    </w:rPr>
  </w:style>
  <w:style w:type="paragraph" w:styleId="3">
    <w:name w:val="heading 3"/>
    <w:basedOn w:val="a"/>
    <w:next w:val="a"/>
    <w:qFormat/>
    <w:rsid w:val="00410555"/>
    <w:pPr>
      <w:keepNext/>
      <w:spacing w:before="240" w:after="60"/>
      <w:outlineLvl w:val="2"/>
    </w:pPr>
    <w:rPr>
      <w:rFonts w:ascii="Arial" w:hAnsi="Arial" w:cs="Arial"/>
      <w:b/>
      <w:bCs/>
      <w:sz w:val="26"/>
      <w:szCs w:val="26"/>
    </w:rPr>
  </w:style>
  <w:style w:type="paragraph" w:styleId="4">
    <w:name w:val="heading 4"/>
    <w:basedOn w:val="a"/>
    <w:next w:val="a"/>
    <w:qFormat/>
    <w:rsid w:val="00410555"/>
    <w:pPr>
      <w:keepNext/>
      <w:spacing w:before="240" w:after="60"/>
      <w:outlineLvl w:val="3"/>
    </w:pPr>
    <w:rPr>
      <w:b/>
      <w:bCs/>
      <w:sz w:val="28"/>
      <w:szCs w:val="28"/>
    </w:rPr>
  </w:style>
  <w:style w:type="paragraph" w:styleId="5">
    <w:name w:val="heading 5"/>
    <w:basedOn w:val="a"/>
    <w:next w:val="a"/>
    <w:qFormat/>
    <w:rsid w:val="00AE72FC"/>
    <w:pPr>
      <w:spacing w:before="240" w:after="60"/>
      <w:outlineLvl w:val="4"/>
    </w:pPr>
    <w:rPr>
      <w:b/>
      <w:bCs/>
      <w:i/>
      <w:iCs/>
      <w:sz w:val="26"/>
      <w:szCs w:val="26"/>
    </w:rPr>
  </w:style>
  <w:style w:type="paragraph" w:styleId="6">
    <w:name w:val="heading 6"/>
    <w:basedOn w:val="a"/>
    <w:next w:val="a"/>
    <w:qFormat/>
    <w:rsid w:val="002B3EB5"/>
    <w:pPr>
      <w:spacing w:before="240" w:after="60"/>
      <w:outlineLvl w:val="5"/>
    </w:pPr>
    <w:rPr>
      <w:b/>
      <w:bCs/>
      <w:sz w:val="22"/>
      <w:szCs w:val="22"/>
    </w:rPr>
  </w:style>
  <w:style w:type="paragraph" w:styleId="7">
    <w:name w:val="heading 7"/>
    <w:basedOn w:val="a"/>
    <w:next w:val="a"/>
    <w:qFormat/>
    <w:rsid w:val="002B3EB5"/>
    <w:pPr>
      <w:spacing w:before="240" w:after="60"/>
      <w:outlineLvl w:val="6"/>
    </w:pPr>
  </w:style>
  <w:style w:type="paragraph" w:styleId="8">
    <w:name w:val="heading 8"/>
    <w:basedOn w:val="a"/>
    <w:next w:val="a"/>
    <w:qFormat/>
    <w:rsid w:val="004F4EE6"/>
    <w:pPr>
      <w:spacing w:before="240" w:after="60"/>
      <w:outlineLvl w:val="7"/>
    </w:pPr>
    <w:rPr>
      <w:i/>
      <w:iCs/>
    </w:rPr>
  </w:style>
  <w:style w:type="paragraph" w:styleId="9">
    <w:name w:val="heading 9"/>
    <w:basedOn w:val="a"/>
    <w:next w:val="a"/>
    <w:qFormat/>
    <w:rsid w:val="002B3E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715BD"/>
    <w:pPr>
      <w:spacing w:before="60"/>
      <w:ind w:left="-57" w:right="-57"/>
      <w:jc w:val="center"/>
    </w:pPr>
    <w:rPr>
      <w:rFonts w:ascii="Verdana" w:hAnsi="Verdana"/>
    </w:rPr>
  </w:style>
  <w:style w:type="paragraph" w:styleId="a4">
    <w:name w:val="Balloon Text"/>
    <w:basedOn w:val="a"/>
    <w:semiHidden/>
    <w:rsid w:val="003715BD"/>
    <w:rPr>
      <w:rFonts w:ascii="Tahoma" w:hAnsi="Tahoma" w:cs="Tahoma"/>
      <w:sz w:val="16"/>
      <w:szCs w:val="16"/>
    </w:rPr>
  </w:style>
  <w:style w:type="table" w:styleId="a5">
    <w:name w:val="Table Grid"/>
    <w:basedOn w:val="a1"/>
    <w:uiPriority w:val="59"/>
    <w:rsid w:val="00A11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134518"/>
    <w:rPr>
      <w:color w:val="0000FF"/>
      <w:u w:val="single"/>
    </w:rPr>
  </w:style>
  <w:style w:type="paragraph" w:styleId="a7">
    <w:name w:val="footer"/>
    <w:basedOn w:val="a"/>
    <w:link w:val="a8"/>
    <w:rsid w:val="0094317F"/>
    <w:pPr>
      <w:tabs>
        <w:tab w:val="center" w:pos="4677"/>
        <w:tab w:val="right" w:pos="9355"/>
      </w:tabs>
    </w:pPr>
  </w:style>
  <w:style w:type="character" w:styleId="a9">
    <w:name w:val="page number"/>
    <w:basedOn w:val="a0"/>
    <w:rsid w:val="0094317F"/>
  </w:style>
  <w:style w:type="paragraph" w:styleId="aa">
    <w:name w:val="header"/>
    <w:basedOn w:val="a"/>
    <w:rsid w:val="0075603F"/>
    <w:pPr>
      <w:tabs>
        <w:tab w:val="center" w:pos="4677"/>
        <w:tab w:val="right" w:pos="9355"/>
      </w:tabs>
    </w:pPr>
  </w:style>
  <w:style w:type="paragraph" w:styleId="ab">
    <w:name w:val="Body Text Indent"/>
    <w:basedOn w:val="a"/>
    <w:rsid w:val="00E85147"/>
    <w:pPr>
      <w:ind w:firstLine="709"/>
    </w:pPr>
    <w:rPr>
      <w:sz w:val="28"/>
      <w:szCs w:val="20"/>
    </w:rPr>
  </w:style>
  <w:style w:type="paragraph" w:styleId="1">
    <w:name w:val="toc 1"/>
    <w:basedOn w:val="a"/>
    <w:next w:val="a"/>
    <w:autoRedefine/>
    <w:semiHidden/>
    <w:rsid w:val="00E4738E"/>
    <w:pPr>
      <w:numPr>
        <w:numId w:val="3"/>
      </w:numPr>
      <w:tabs>
        <w:tab w:val="left" w:pos="448"/>
        <w:tab w:val="right" w:pos="9345"/>
        <w:tab w:val="right" w:leader="dot" w:pos="9911"/>
      </w:tabs>
      <w:spacing w:line="276" w:lineRule="auto"/>
      <w:ind w:left="0" w:firstLine="0"/>
    </w:pPr>
    <w:rPr>
      <w:rFonts w:ascii="Arial" w:hAnsi="Arial"/>
    </w:rPr>
  </w:style>
  <w:style w:type="paragraph" w:styleId="20">
    <w:name w:val="toc 2"/>
    <w:basedOn w:val="a"/>
    <w:next w:val="a"/>
    <w:autoRedefine/>
    <w:semiHidden/>
    <w:rsid w:val="005E5BA1"/>
    <w:pPr>
      <w:tabs>
        <w:tab w:val="left" w:pos="448"/>
        <w:tab w:val="right" w:leader="dot" w:pos="9911"/>
      </w:tabs>
      <w:spacing w:line="360" w:lineRule="auto"/>
    </w:pPr>
    <w:rPr>
      <w:rFonts w:ascii="Arial" w:hAnsi="Arial"/>
    </w:rPr>
  </w:style>
  <w:style w:type="paragraph" w:styleId="30">
    <w:name w:val="toc 3"/>
    <w:basedOn w:val="a"/>
    <w:next w:val="a"/>
    <w:autoRedefine/>
    <w:semiHidden/>
    <w:rsid w:val="005E5BA1"/>
    <w:pPr>
      <w:tabs>
        <w:tab w:val="left" w:pos="567"/>
        <w:tab w:val="right" w:leader="dot" w:pos="9911"/>
      </w:tabs>
      <w:spacing w:line="360" w:lineRule="auto"/>
    </w:pPr>
    <w:rPr>
      <w:rFonts w:ascii="Arial" w:hAnsi="Arial"/>
    </w:rPr>
  </w:style>
  <w:style w:type="paragraph" w:styleId="21">
    <w:name w:val="Body Text Indent 2"/>
    <w:basedOn w:val="a"/>
    <w:rsid w:val="00E85147"/>
    <w:pPr>
      <w:spacing w:before="120"/>
      <w:ind w:firstLine="709"/>
      <w:jc w:val="both"/>
    </w:pPr>
    <w:rPr>
      <w:sz w:val="28"/>
      <w:szCs w:val="20"/>
    </w:rPr>
  </w:style>
  <w:style w:type="paragraph" w:styleId="ac">
    <w:name w:val="Body Text"/>
    <w:basedOn w:val="a"/>
    <w:rsid w:val="00E85147"/>
    <w:pPr>
      <w:spacing w:before="120"/>
      <w:jc w:val="both"/>
    </w:pPr>
    <w:rPr>
      <w:sz w:val="28"/>
      <w:szCs w:val="20"/>
    </w:rPr>
  </w:style>
  <w:style w:type="table" w:styleId="50">
    <w:name w:val="Table Grid 5"/>
    <w:basedOn w:val="a1"/>
    <w:rsid w:val="00E8514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d">
    <w:name w:val="Title"/>
    <w:basedOn w:val="a"/>
    <w:link w:val="ae"/>
    <w:qFormat/>
    <w:rsid w:val="00962CB7"/>
    <w:pPr>
      <w:jc w:val="center"/>
    </w:pPr>
    <w:rPr>
      <w:b/>
      <w:szCs w:val="20"/>
    </w:rPr>
  </w:style>
  <w:style w:type="paragraph" w:styleId="af">
    <w:name w:val="Subtitle"/>
    <w:basedOn w:val="a"/>
    <w:qFormat/>
    <w:rsid w:val="00962CB7"/>
    <w:pPr>
      <w:jc w:val="center"/>
    </w:pPr>
    <w:rPr>
      <w:b/>
      <w:szCs w:val="20"/>
    </w:rPr>
  </w:style>
  <w:style w:type="paragraph" w:customStyle="1" w:styleId="40">
    <w:name w:val="заголовок 4"/>
    <w:basedOn w:val="a"/>
    <w:next w:val="a"/>
    <w:rsid w:val="004F4EE6"/>
    <w:pPr>
      <w:keepNext/>
      <w:widowControl w:val="0"/>
      <w:autoSpaceDE w:val="0"/>
      <w:autoSpaceDN w:val="0"/>
      <w:ind w:left="566"/>
    </w:pPr>
    <w:rPr>
      <w:rFonts w:ascii="Courier New" w:hAnsi="Courier New" w:cs="Courier New"/>
      <w:b/>
      <w:bCs/>
      <w:i/>
      <w:iCs/>
      <w:sz w:val="20"/>
      <w:szCs w:val="20"/>
    </w:rPr>
  </w:style>
  <w:style w:type="paragraph" w:customStyle="1" w:styleId="22">
    <w:name w:val="ПЗ Заголовок 2"/>
    <w:basedOn w:val="a"/>
    <w:rsid w:val="00281FA2"/>
    <w:pPr>
      <w:spacing w:before="480" w:after="240"/>
      <w:ind w:left="567"/>
    </w:pPr>
    <w:rPr>
      <w:b/>
      <w:szCs w:val="20"/>
    </w:rPr>
  </w:style>
  <w:style w:type="paragraph" w:styleId="23">
    <w:name w:val="Body Text 2"/>
    <w:basedOn w:val="a"/>
    <w:rsid w:val="00281FA2"/>
    <w:pPr>
      <w:spacing w:after="120" w:line="480" w:lineRule="auto"/>
    </w:pPr>
  </w:style>
  <w:style w:type="paragraph" w:customStyle="1" w:styleId="af0">
    <w:name w:val="Новое"/>
    <w:basedOn w:val="a"/>
    <w:rsid w:val="00031CA9"/>
    <w:pPr>
      <w:spacing w:before="240" w:after="120"/>
      <w:jc w:val="center"/>
    </w:pPr>
    <w:rPr>
      <w:b/>
      <w:sz w:val="28"/>
      <w:szCs w:val="20"/>
    </w:rPr>
  </w:style>
  <w:style w:type="paragraph" w:styleId="af1">
    <w:name w:val="Document Map"/>
    <w:basedOn w:val="a"/>
    <w:semiHidden/>
    <w:rsid w:val="00D965CA"/>
    <w:pPr>
      <w:shd w:val="clear" w:color="auto" w:fill="000080"/>
    </w:pPr>
    <w:rPr>
      <w:rFonts w:ascii="Tahoma" w:hAnsi="Tahoma"/>
      <w:sz w:val="20"/>
      <w:szCs w:val="20"/>
    </w:rPr>
  </w:style>
  <w:style w:type="paragraph" w:customStyle="1" w:styleId="12">
    <w:name w:val="СТ Текст 1 Знак Знак"/>
    <w:basedOn w:val="a"/>
    <w:link w:val="13"/>
    <w:rsid w:val="00D965CA"/>
    <w:pPr>
      <w:widowControl w:val="0"/>
      <w:shd w:val="clear" w:color="auto" w:fill="FFFFFF"/>
      <w:autoSpaceDE w:val="0"/>
      <w:autoSpaceDN w:val="0"/>
      <w:adjustRightInd w:val="0"/>
      <w:ind w:firstLine="709"/>
      <w:jc w:val="both"/>
    </w:pPr>
    <w:rPr>
      <w:color w:val="000000"/>
      <w:sz w:val="28"/>
      <w:szCs w:val="28"/>
    </w:rPr>
  </w:style>
  <w:style w:type="character" w:customStyle="1" w:styleId="13">
    <w:name w:val="СТ Текст 1 Знак Знак Знак"/>
    <w:link w:val="12"/>
    <w:rsid w:val="00D965CA"/>
    <w:rPr>
      <w:color w:val="000000"/>
      <w:sz w:val="28"/>
      <w:szCs w:val="28"/>
      <w:lang w:val="ru-RU" w:eastAsia="ru-RU" w:bidi="ar-SA"/>
    </w:rPr>
  </w:style>
  <w:style w:type="paragraph" w:styleId="31">
    <w:name w:val="Body Text 3"/>
    <w:basedOn w:val="a"/>
    <w:rsid w:val="00C15DC6"/>
    <w:pPr>
      <w:spacing w:after="120"/>
    </w:pPr>
    <w:rPr>
      <w:sz w:val="16"/>
      <w:szCs w:val="16"/>
    </w:rPr>
  </w:style>
  <w:style w:type="paragraph" w:styleId="af2">
    <w:name w:val="Normal (Web)"/>
    <w:basedOn w:val="a"/>
    <w:uiPriority w:val="99"/>
    <w:rsid w:val="001F5C37"/>
    <w:pPr>
      <w:spacing w:before="100" w:beforeAutospacing="1" w:after="100" w:afterAutospacing="1"/>
    </w:pPr>
  </w:style>
  <w:style w:type="paragraph" w:styleId="41">
    <w:name w:val="toc 4"/>
    <w:basedOn w:val="a"/>
    <w:next w:val="a"/>
    <w:autoRedefine/>
    <w:semiHidden/>
    <w:rsid w:val="002B3EB5"/>
    <w:pPr>
      <w:tabs>
        <w:tab w:val="left" w:pos="680"/>
        <w:tab w:val="right" w:leader="dot" w:pos="9911"/>
      </w:tabs>
      <w:spacing w:line="360" w:lineRule="auto"/>
    </w:pPr>
    <w:rPr>
      <w:rFonts w:ascii="Arial" w:hAnsi="Arial"/>
    </w:rPr>
  </w:style>
  <w:style w:type="paragraph" w:styleId="60">
    <w:name w:val="toc 6"/>
    <w:basedOn w:val="a"/>
    <w:next w:val="a"/>
    <w:autoRedefine/>
    <w:semiHidden/>
    <w:rsid w:val="00E54D97"/>
    <w:pPr>
      <w:ind w:left="1200"/>
    </w:pPr>
  </w:style>
  <w:style w:type="paragraph" w:styleId="51">
    <w:name w:val="toc 5"/>
    <w:basedOn w:val="a"/>
    <w:next w:val="a"/>
    <w:autoRedefine/>
    <w:semiHidden/>
    <w:rsid w:val="002B3EB5"/>
    <w:pPr>
      <w:tabs>
        <w:tab w:val="left" w:pos="794"/>
        <w:tab w:val="right" w:leader="dot" w:pos="9911"/>
      </w:tabs>
      <w:spacing w:line="360" w:lineRule="auto"/>
    </w:pPr>
    <w:rPr>
      <w:rFonts w:ascii="Arial" w:hAnsi="Arial"/>
    </w:rPr>
  </w:style>
  <w:style w:type="paragraph" w:styleId="32">
    <w:name w:val="List Number 3"/>
    <w:basedOn w:val="a"/>
    <w:rsid w:val="00031DCE"/>
  </w:style>
  <w:style w:type="paragraph" w:styleId="70">
    <w:name w:val="toc 7"/>
    <w:basedOn w:val="a"/>
    <w:next w:val="a"/>
    <w:autoRedefine/>
    <w:semiHidden/>
    <w:rsid w:val="00E54D97"/>
    <w:pPr>
      <w:ind w:left="1440"/>
    </w:pPr>
  </w:style>
  <w:style w:type="paragraph" w:styleId="80">
    <w:name w:val="toc 8"/>
    <w:basedOn w:val="a"/>
    <w:next w:val="a"/>
    <w:autoRedefine/>
    <w:semiHidden/>
    <w:rsid w:val="00E54D97"/>
    <w:pPr>
      <w:ind w:left="1680"/>
    </w:pPr>
  </w:style>
  <w:style w:type="paragraph" w:styleId="90">
    <w:name w:val="toc 9"/>
    <w:basedOn w:val="a"/>
    <w:next w:val="a"/>
    <w:autoRedefine/>
    <w:semiHidden/>
    <w:rsid w:val="00E54D97"/>
    <w:pPr>
      <w:ind w:left="1920"/>
    </w:pPr>
  </w:style>
  <w:style w:type="paragraph" w:customStyle="1" w:styleId="TD1">
    <w:name w:val="TD 1"/>
    <w:basedOn w:val="a"/>
    <w:rsid w:val="00D16FDE"/>
    <w:rPr>
      <w:rFonts w:ascii="Arial" w:hAnsi="Arial"/>
      <w:i/>
      <w:sz w:val="18"/>
      <w:szCs w:val="20"/>
    </w:rPr>
  </w:style>
  <w:style w:type="paragraph" w:customStyle="1" w:styleId="STAMP">
    <w:name w:val="STAMP"/>
    <w:basedOn w:val="a"/>
    <w:rsid w:val="00D16FDE"/>
    <w:rPr>
      <w:rFonts w:ascii="Arial" w:hAnsi="Arial"/>
      <w:i/>
      <w:sz w:val="18"/>
      <w:szCs w:val="20"/>
    </w:rPr>
  </w:style>
  <w:style w:type="character" w:styleId="af3">
    <w:name w:val="Strong"/>
    <w:uiPriority w:val="22"/>
    <w:qFormat/>
    <w:rsid w:val="00083432"/>
    <w:rPr>
      <w:b/>
      <w:bCs/>
    </w:rPr>
  </w:style>
  <w:style w:type="paragraph" w:customStyle="1" w:styleId="42">
    <w:name w:val="4 обычный"/>
    <w:basedOn w:val="a"/>
    <w:link w:val="43"/>
    <w:qFormat/>
    <w:rsid w:val="00850B2A"/>
    <w:pPr>
      <w:spacing w:line="360" w:lineRule="auto"/>
      <w:ind w:firstLine="567"/>
      <w:jc w:val="both"/>
    </w:pPr>
    <w:rPr>
      <w:kern w:val="28"/>
    </w:rPr>
  </w:style>
  <w:style w:type="character" w:customStyle="1" w:styleId="43">
    <w:name w:val="4 обычный Знак"/>
    <w:link w:val="42"/>
    <w:rsid w:val="00850B2A"/>
    <w:rPr>
      <w:kern w:val="28"/>
      <w:sz w:val="24"/>
      <w:szCs w:val="24"/>
      <w:lang w:val="ru-RU" w:eastAsia="ru-RU" w:bidi="ar-SA"/>
    </w:rPr>
  </w:style>
  <w:style w:type="paragraph" w:styleId="HTML">
    <w:name w:val="HTML Preformatted"/>
    <w:basedOn w:val="a"/>
    <w:rsid w:val="00F7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Название Знак"/>
    <w:link w:val="ad"/>
    <w:rsid w:val="00336024"/>
    <w:rPr>
      <w:b/>
      <w:sz w:val="24"/>
      <w:lang w:val="ru-RU" w:eastAsia="ru-RU" w:bidi="ar-SA"/>
    </w:rPr>
  </w:style>
  <w:style w:type="paragraph" w:customStyle="1" w:styleId="af4">
    <w:name w:val="текст отчета Знак Знак Знак"/>
    <w:basedOn w:val="a"/>
    <w:link w:val="af5"/>
    <w:rsid w:val="00336024"/>
    <w:pPr>
      <w:autoSpaceDE w:val="0"/>
      <w:autoSpaceDN w:val="0"/>
      <w:adjustRightInd w:val="0"/>
      <w:spacing w:line="360" w:lineRule="auto"/>
      <w:ind w:firstLine="720"/>
      <w:jc w:val="both"/>
    </w:pPr>
  </w:style>
  <w:style w:type="character" w:customStyle="1" w:styleId="af5">
    <w:name w:val="текст отчета Знак Знак Знак Знак"/>
    <w:link w:val="af4"/>
    <w:rsid w:val="00336024"/>
    <w:rPr>
      <w:sz w:val="24"/>
      <w:szCs w:val="24"/>
      <w:lang w:val="ru-RU" w:eastAsia="ru-RU" w:bidi="ar-SA"/>
    </w:rPr>
  </w:style>
  <w:style w:type="paragraph" w:customStyle="1" w:styleId="af6">
    <w:name w:val="Первое в абзаце Знак Знак"/>
    <w:basedOn w:val="a"/>
    <w:link w:val="af7"/>
    <w:rsid w:val="00336024"/>
    <w:pPr>
      <w:spacing w:line="360" w:lineRule="auto"/>
      <w:ind w:firstLine="709"/>
      <w:jc w:val="both"/>
    </w:pPr>
    <w:rPr>
      <w:i/>
      <w:szCs w:val="20"/>
      <w:u w:val="single"/>
    </w:rPr>
  </w:style>
  <w:style w:type="character" w:customStyle="1" w:styleId="af7">
    <w:name w:val="Первое в абзаце Знак Знак Знак"/>
    <w:link w:val="af6"/>
    <w:rsid w:val="00336024"/>
    <w:rPr>
      <w:i/>
      <w:sz w:val="24"/>
      <w:u w:val="single"/>
      <w:lang w:val="ru-RU" w:eastAsia="ru-RU" w:bidi="ar-SA"/>
    </w:rPr>
  </w:style>
  <w:style w:type="paragraph" w:customStyle="1" w:styleId="210">
    <w:name w:val="Основной текст 21"/>
    <w:basedOn w:val="a"/>
    <w:rsid w:val="00336024"/>
    <w:pPr>
      <w:jc w:val="center"/>
    </w:pPr>
    <w:rPr>
      <w:b/>
      <w:i/>
      <w:szCs w:val="20"/>
      <w:lang w:eastAsia="ar-SA"/>
    </w:rPr>
  </w:style>
  <w:style w:type="paragraph" w:customStyle="1" w:styleId="heading">
    <w:name w:val="heading"/>
    <w:basedOn w:val="a"/>
    <w:rsid w:val="0054666D"/>
    <w:pPr>
      <w:spacing w:before="100" w:beforeAutospacing="1" w:after="100" w:afterAutospacing="1"/>
    </w:pPr>
  </w:style>
  <w:style w:type="character" w:styleId="af8">
    <w:name w:val="FollowedHyperlink"/>
    <w:rsid w:val="001A14E9"/>
    <w:rPr>
      <w:color w:val="800080"/>
      <w:u w:val="single"/>
    </w:rPr>
  </w:style>
  <w:style w:type="paragraph" w:styleId="af9">
    <w:name w:val="endnote text"/>
    <w:basedOn w:val="a"/>
    <w:link w:val="afa"/>
    <w:rsid w:val="00263EDE"/>
    <w:rPr>
      <w:sz w:val="20"/>
      <w:szCs w:val="20"/>
    </w:rPr>
  </w:style>
  <w:style w:type="character" w:customStyle="1" w:styleId="afa">
    <w:name w:val="Текст концевой сноски Знак"/>
    <w:basedOn w:val="a0"/>
    <w:link w:val="af9"/>
    <w:rsid w:val="00263EDE"/>
  </w:style>
  <w:style w:type="character" w:styleId="afb">
    <w:name w:val="endnote reference"/>
    <w:rsid w:val="00263EDE"/>
    <w:rPr>
      <w:vertAlign w:val="superscript"/>
    </w:rPr>
  </w:style>
  <w:style w:type="paragraph" w:customStyle="1" w:styleId="DefaultParagraphFontParaCharCharChar">
    <w:name w:val="Default Paragraph Font Para Char Char Char"/>
    <w:basedOn w:val="a"/>
    <w:rsid w:val="00704C13"/>
    <w:pPr>
      <w:spacing w:after="160" w:line="240" w:lineRule="exact"/>
    </w:pPr>
    <w:rPr>
      <w:rFonts w:ascii="Tahoma" w:hAnsi="Tahoma"/>
      <w:sz w:val="20"/>
      <w:szCs w:val="20"/>
      <w:lang w:val="en-US" w:eastAsia="en-US"/>
    </w:rPr>
  </w:style>
  <w:style w:type="paragraph" w:styleId="afc">
    <w:name w:val="caption"/>
    <w:basedOn w:val="a"/>
    <w:next w:val="a"/>
    <w:qFormat/>
    <w:rsid w:val="002B5031"/>
    <w:rPr>
      <w:b/>
      <w:bCs/>
      <w:sz w:val="20"/>
      <w:szCs w:val="20"/>
    </w:rPr>
  </w:style>
  <w:style w:type="character" w:styleId="HTML0">
    <w:name w:val="HTML Cite"/>
    <w:rsid w:val="008C3AB9"/>
    <w:rPr>
      <w:i/>
      <w:iCs/>
    </w:rPr>
  </w:style>
  <w:style w:type="paragraph" w:customStyle="1" w:styleId="src">
    <w:name w:val="src"/>
    <w:basedOn w:val="a"/>
    <w:rsid w:val="008C3AB9"/>
    <w:pPr>
      <w:spacing w:before="100" w:beforeAutospacing="1" w:after="100" w:afterAutospacing="1"/>
    </w:pPr>
  </w:style>
  <w:style w:type="character" w:customStyle="1" w:styleId="FontStyle15">
    <w:name w:val="Font Style15"/>
    <w:rsid w:val="00A115A9"/>
    <w:rPr>
      <w:rFonts w:ascii="Times New Roman" w:hAnsi="Times New Roman" w:cs="Times New Roman"/>
      <w:color w:val="000000"/>
      <w:sz w:val="26"/>
      <w:szCs w:val="26"/>
    </w:rPr>
  </w:style>
  <w:style w:type="paragraph" w:customStyle="1" w:styleId="Style3">
    <w:name w:val="Style3"/>
    <w:basedOn w:val="a"/>
    <w:rsid w:val="00A115A9"/>
    <w:pPr>
      <w:widowControl w:val="0"/>
      <w:autoSpaceDE w:val="0"/>
      <w:autoSpaceDN w:val="0"/>
      <w:adjustRightInd w:val="0"/>
      <w:spacing w:line="302" w:lineRule="exact"/>
      <w:ind w:firstLine="893"/>
      <w:jc w:val="both"/>
    </w:pPr>
    <w:rPr>
      <w:rFonts w:ascii="Courier New" w:hAnsi="Courier New"/>
    </w:rPr>
  </w:style>
  <w:style w:type="paragraph" w:customStyle="1" w:styleId="Style14">
    <w:name w:val="Style14"/>
    <w:basedOn w:val="a"/>
    <w:rsid w:val="00A115A9"/>
    <w:pPr>
      <w:widowControl w:val="0"/>
      <w:autoSpaceDE w:val="0"/>
      <w:autoSpaceDN w:val="0"/>
      <w:adjustRightInd w:val="0"/>
    </w:pPr>
    <w:rPr>
      <w:rFonts w:ascii="Courier New" w:hAnsi="Courier New"/>
    </w:rPr>
  </w:style>
  <w:style w:type="character" w:customStyle="1" w:styleId="FontStyle19">
    <w:name w:val="Font Style19"/>
    <w:rsid w:val="00A115A9"/>
    <w:rPr>
      <w:rFonts w:ascii="Times New Roman" w:hAnsi="Times New Roman" w:cs="Times New Roman"/>
      <w:color w:val="000000"/>
      <w:sz w:val="26"/>
      <w:szCs w:val="26"/>
    </w:rPr>
  </w:style>
  <w:style w:type="character" w:customStyle="1" w:styleId="FontStyle18">
    <w:name w:val="Font Style18"/>
    <w:rsid w:val="00AE6C8F"/>
    <w:rPr>
      <w:rFonts w:ascii="Times New Roman" w:hAnsi="Times New Roman" w:cs="Times New Roman"/>
      <w:color w:val="000000"/>
      <w:sz w:val="26"/>
      <w:szCs w:val="26"/>
    </w:rPr>
  </w:style>
  <w:style w:type="paragraph" w:customStyle="1" w:styleId="14">
    <w:name w:val="Без интервала1"/>
    <w:rsid w:val="00F33083"/>
    <w:rPr>
      <w:rFonts w:ascii="Calibri" w:hAnsi="Calibri"/>
      <w:sz w:val="22"/>
      <w:szCs w:val="22"/>
      <w:lang w:eastAsia="en-US"/>
    </w:rPr>
  </w:style>
  <w:style w:type="paragraph" w:styleId="afd">
    <w:name w:val="Plain Text"/>
    <w:basedOn w:val="a"/>
    <w:rsid w:val="004E48F2"/>
    <w:rPr>
      <w:rFonts w:ascii="Courier New" w:hAnsi="Courier New"/>
      <w:sz w:val="20"/>
      <w:szCs w:val="20"/>
    </w:rPr>
  </w:style>
  <w:style w:type="paragraph" w:styleId="33">
    <w:name w:val="Body Text Indent 3"/>
    <w:basedOn w:val="a"/>
    <w:rsid w:val="00BA241C"/>
    <w:pPr>
      <w:spacing w:after="120"/>
      <w:ind w:left="283"/>
    </w:pPr>
    <w:rPr>
      <w:sz w:val="16"/>
      <w:szCs w:val="16"/>
    </w:rPr>
  </w:style>
  <w:style w:type="paragraph" w:styleId="afe">
    <w:name w:val="List Paragraph"/>
    <w:basedOn w:val="a"/>
    <w:uiPriority w:val="34"/>
    <w:qFormat/>
    <w:rsid w:val="000E17E0"/>
    <w:pPr>
      <w:ind w:left="720"/>
      <w:contextualSpacing/>
    </w:pPr>
    <w:rPr>
      <w:spacing w:val="4"/>
    </w:rPr>
  </w:style>
  <w:style w:type="paragraph" w:styleId="aff">
    <w:name w:val="No Spacing"/>
    <w:basedOn w:val="a"/>
    <w:link w:val="aff0"/>
    <w:uiPriority w:val="1"/>
    <w:qFormat/>
    <w:rsid w:val="00BB476B"/>
    <w:rPr>
      <w:rFonts w:ascii="Calibri" w:hAnsi="Calibri"/>
      <w:sz w:val="22"/>
      <w:szCs w:val="22"/>
      <w:lang w:eastAsia="en-US"/>
    </w:rPr>
  </w:style>
  <w:style w:type="character" w:customStyle="1" w:styleId="aff0">
    <w:name w:val="Без интервала Знак"/>
    <w:link w:val="aff"/>
    <w:uiPriority w:val="1"/>
    <w:rsid w:val="00BB476B"/>
    <w:rPr>
      <w:rFonts w:ascii="Calibri" w:hAnsi="Calibri"/>
      <w:sz w:val="22"/>
      <w:szCs w:val="22"/>
      <w:lang w:val="ru-RU" w:eastAsia="en-US" w:bidi="ar-SA"/>
    </w:rPr>
  </w:style>
  <w:style w:type="character" w:customStyle="1" w:styleId="apple-converted-space">
    <w:name w:val="apple-converted-space"/>
    <w:basedOn w:val="a0"/>
    <w:rsid w:val="00BF653A"/>
  </w:style>
  <w:style w:type="paragraph" w:customStyle="1" w:styleId="s3">
    <w:name w:val="s_3"/>
    <w:basedOn w:val="a"/>
    <w:rsid w:val="00E14A3F"/>
    <w:pPr>
      <w:spacing w:before="100" w:beforeAutospacing="1" w:after="100" w:afterAutospacing="1"/>
    </w:pPr>
  </w:style>
  <w:style w:type="character" w:customStyle="1" w:styleId="aff1">
    <w:name w:val="Гипертекстовая ссылка"/>
    <w:rsid w:val="00645A38"/>
    <w:rPr>
      <w:b/>
      <w:bCs/>
      <w:color w:val="106BBE"/>
      <w:sz w:val="32"/>
      <w:szCs w:val="32"/>
    </w:rPr>
  </w:style>
  <w:style w:type="paragraph" w:customStyle="1" w:styleId="aff2">
    <w:name w:val="Информация об изменениях документа"/>
    <w:basedOn w:val="a"/>
    <w:next w:val="a"/>
    <w:rsid w:val="00645A38"/>
    <w:pPr>
      <w:widowControl w:val="0"/>
      <w:autoSpaceDE w:val="0"/>
      <w:autoSpaceDN w:val="0"/>
      <w:adjustRightInd w:val="0"/>
      <w:jc w:val="both"/>
    </w:pPr>
    <w:rPr>
      <w:rFonts w:ascii="Arial" w:hAnsi="Arial"/>
      <w:i/>
      <w:iCs/>
      <w:color w:val="353842"/>
    </w:rPr>
  </w:style>
  <w:style w:type="character" w:customStyle="1" w:styleId="val">
    <w:name w:val="val"/>
    <w:basedOn w:val="a0"/>
    <w:rsid w:val="007D062C"/>
  </w:style>
  <w:style w:type="paragraph" w:customStyle="1" w:styleId="xl28">
    <w:name w:val="xl28"/>
    <w:basedOn w:val="a"/>
    <w:rsid w:val="00456DC1"/>
    <w:pPr>
      <w:pBdr>
        <w:left w:val="single" w:sz="4" w:space="0" w:color="auto"/>
        <w:right w:val="single" w:sz="4" w:space="0" w:color="auto"/>
      </w:pBdr>
      <w:spacing w:before="100" w:beforeAutospacing="1" w:after="100" w:afterAutospacing="1"/>
      <w:jc w:val="center"/>
      <w:textAlignment w:val="center"/>
    </w:pPr>
    <w:rPr>
      <w:rFonts w:eastAsia="Arial Unicode MS"/>
    </w:rPr>
  </w:style>
  <w:style w:type="character" w:customStyle="1" w:styleId="a8">
    <w:name w:val="Нижний колонтитул Знак"/>
    <w:basedOn w:val="a0"/>
    <w:link w:val="a7"/>
    <w:rsid w:val="00456DC1"/>
    <w:rPr>
      <w:sz w:val="24"/>
      <w:szCs w:val="24"/>
    </w:rPr>
  </w:style>
  <w:style w:type="paragraph" w:customStyle="1" w:styleId="Heading3">
    <w:name w:val="Heading #3"/>
    <w:basedOn w:val="a"/>
    <w:rsid w:val="00665B72"/>
    <w:pPr>
      <w:shd w:val="clear" w:color="auto" w:fill="FFFFFF"/>
      <w:suppressAutoHyphens/>
      <w:spacing w:before="480" w:after="300" w:line="0" w:lineRule="atLeast"/>
      <w:jc w:val="both"/>
    </w:pPr>
    <w:rPr>
      <w:b/>
      <w:bCs/>
      <w:color w:val="000000"/>
      <w:lang w:eastAsia="ar-SA"/>
    </w:rPr>
  </w:style>
  <w:style w:type="paragraph" w:customStyle="1" w:styleId="Bodytext">
    <w:name w:val="Body text"/>
    <w:basedOn w:val="a"/>
    <w:rsid w:val="00270ADF"/>
    <w:pPr>
      <w:shd w:val="clear" w:color="auto" w:fill="FFFFFF"/>
      <w:suppressAutoHyphens/>
      <w:spacing w:line="0" w:lineRule="atLeast"/>
      <w:ind w:hanging="660"/>
    </w:pPr>
    <w:rPr>
      <w:color w:val="000000"/>
      <w:lang w:eastAsia="ar-SA"/>
    </w:rPr>
  </w:style>
  <w:style w:type="paragraph" w:customStyle="1" w:styleId="010">
    <w:name w:val="01 Основной текст"/>
    <w:basedOn w:val="a"/>
    <w:qFormat/>
    <w:rsid w:val="00890CF2"/>
    <w:pPr>
      <w:autoSpaceDE w:val="0"/>
      <w:autoSpaceDN w:val="0"/>
      <w:adjustRightInd w:val="0"/>
      <w:ind w:firstLine="709"/>
      <w:jc w:val="both"/>
    </w:pPr>
    <w:rPr>
      <w:sz w:val="28"/>
      <w:szCs w:val="28"/>
    </w:rPr>
  </w:style>
  <w:style w:type="paragraph" w:customStyle="1" w:styleId="01">
    <w:name w:val="01 маркированный список"/>
    <w:basedOn w:val="a"/>
    <w:qFormat/>
    <w:rsid w:val="00052E14"/>
    <w:pPr>
      <w:widowControl w:val="0"/>
      <w:numPr>
        <w:numId w:val="7"/>
      </w:numPr>
      <w:jc w:val="both"/>
    </w:pPr>
    <w:rPr>
      <w:sz w:val="28"/>
      <w:szCs w:val="28"/>
    </w:rPr>
  </w:style>
  <w:style w:type="character" w:customStyle="1" w:styleId="15">
    <w:name w:val="Заголовок №1_"/>
    <w:basedOn w:val="a0"/>
    <w:link w:val="16"/>
    <w:rsid w:val="00102A26"/>
    <w:rPr>
      <w:b/>
      <w:bCs/>
      <w:sz w:val="28"/>
      <w:szCs w:val="28"/>
      <w:shd w:val="clear" w:color="auto" w:fill="FFFFFF"/>
    </w:rPr>
  </w:style>
  <w:style w:type="character" w:customStyle="1" w:styleId="24">
    <w:name w:val="Заголовок №2_"/>
    <w:basedOn w:val="a0"/>
    <w:link w:val="25"/>
    <w:rsid w:val="00102A26"/>
    <w:rPr>
      <w:b/>
      <w:bCs/>
      <w:shd w:val="clear" w:color="auto" w:fill="FFFFFF"/>
    </w:rPr>
  </w:style>
  <w:style w:type="character" w:customStyle="1" w:styleId="aff3">
    <w:name w:val="Основной текст_"/>
    <w:basedOn w:val="a0"/>
    <w:link w:val="34"/>
    <w:rsid w:val="00102A26"/>
    <w:rPr>
      <w:shd w:val="clear" w:color="auto" w:fill="FFFFFF"/>
    </w:rPr>
  </w:style>
  <w:style w:type="character" w:customStyle="1" w:styleId="aff4">
    <w:name w:val="Подпись к таблице_"/>
    <w:basedOn w:val="a0"/>
    <w:link w:val="aff5"/>
    <w:rsid w:val="00102A26"/>
    <w:rPr>
      <w:shd w:val="clear" w:color="auto" w:fill="FFFFFF"/>
    </w:rPr>
  </w:style>
  <w:style w:type="character" w:customStyle="1" w:styleId="17">
    <w:name w:val="Основной текст1"/>
    <w:basedOn w:val="aff3"/>
    <w:rsid w:val="00102A26"/>
    <w:rPr>
      <w:color w:val="000000"/>
      <w:spacing w:val="0"/>
      <w:w w:val="100"/>
      <w:position w:val="0"/>
      <w:sz w:val="24"/>
      <w:szCs w:val="24"/>
      <w:lang w:val="ru-RU"/>
    </w:rPr>
  </w:style>
  <w:style w:type="character" w:customStyle="1" w:styleId="aff6">
    <w:name w:val="Основной текст + Полужирный"/>
    <w:basedOn w:val="aff3"/>
    <w:rsid w:val="00102A26"/>
    <w:rPr>
      <w:b/>
      <w:bCs/>
      <w:color w:val="000000"/>
      <w:spacing w:val="0"/>
      <w:w w:val="100"/>
      <w:position w:val="0"/>
      <w:sz w:val="24"/>
      <w:szCs w:val="24"/>
      <w:lang w:val="ru-RU"/>
    </w:rPr>
  </w:style>
  <w:style w:type="character" w:customStyle="1" w:styleId="18pt">
    <w:name w:val="Основной текст + 18 pt"/>
    <w:basedOn w:val="aff3"/>
    <w:rsid w:val="00102A26"/>
    <w:rPr>
      <w:color w:val="000000"/>
      <w:spacing w:val="0"/>
      <w:w w:val="100"/>
      <w:position w:val="0"/>
      <w:sz w:val="36"/>
      <w:szCs w:val="36"/>
      <w:lang w:val="ru-RU"/>
    </w:rPr>
  </w:style>
  <w:style w:type="character" w:customStyle="1" w:styleId="Verdana8pt">
    <w:name w:val="Основной текст + Verdana;8 pt"/>
    <w:basedOn w:val="aff3"/>
    <w:rsid w:val="00102A26"/>
    <w:rPr>
      <w:rFonts w:ascii="Verdana" w:eastAsia="Verdana" w:hAnsi="Verdana" w:cs="Verdana"/>
      <w:color w:val="000000"/>
      <w:spacing w:val="0"/>
      <w:w w:val="100"/>
      <w:position w:val="0"/>
      <w:sz w:val="16"/>
      <w:szCs w:val="16"/>
      <w:lang w:val="en-US"/>
    </w:rPr>
  </w:style>
  <w:style w:type="character" w:customStyle="1" w:styleId="Georgia115pt">
    <w:name w:val="Основной текст + Georgia;11;5 pt;Курсив"/>
    <w:basedOn w:val="aff3"/>
    <w:rsid w:val="00102A26"/>
    <w:rPr>
      <w:rFonts w:ascii="Georgia" w:eastAsia="Georgia" w:hAnsi="Georgia" w:cs="Georgia"/>
      <w:i/>
      <w:iCs/>
      <w:color w:val="000000"/>
      <w:spacing w:val="0"/>
      <w:w w:val="100"/>
      <w:position w:val="0"/>
      <w:sz w:val="23"/>
      <w:szCs w:val="23"/>
    </w:rPr>
  </w:style>
  <w:style w:type="character" w:customStyle="1" w:styleId="26">
    <w:name w:val="Основной текст2"/>
    <w:basedOn w:val="aff3"/>
    <w:rsid w:val="00102A26"/>
    <w:rPr>
      <w:color w:val="000000"/>
      <w:spacing w:val="0"/>
      <w:w w:val="100"/>
      <w:position w:val="0"/>
      <w:sz w:val="24"/>
      <w:szCs w:val="24"/>
      <w:u w:val="single"/>
      <w:lang w:val="ru-RU"/>
    </w:rPr>
  </w:style>
  <w:style w:type="character" w:customStyle="1" w:styleId="27">
    <w:name w:val="Основной текст (2)_"/>
    <w:basedOn w:val="a0"/>
    <w:rsid w:val="00102A26"/>
    <w:rPr>
      <w:rFonts w:ascii="Times New Roman" w:eastAsia="Times New Roman" w:hAnsi="Times New Roman" w:cs="Times New Roman"/>
      <w:b w:val="0"/>
      <w:bCs w:val="0"/>
      <w:i w:val="0"/>
      <w:iCs w:val="0"/>
      <w:smallCaps w:val="0"/>
      <w:strike w:val="0"/>
      <w:sz w:val="18"/>
      <w:szCs w:val="18"/>
      <w:u w:val="none"/>
    </w:rPr>
  </w:style>
  <w:style w:type="character" w:customStyle="1" w:styleId="28">
    <w:name w:val="Основной текст (2)"/>
    <w:basedOn w:val="27"/>
    <w:rsid w:val="00102A26"/>
    <w:rPr>
      <w:color w:val="000000"/>
      <w:spacing w:val="0"/>
      <w:w w:val="100"/>
      <w:position w:val="0"/>
      <w:u w:val="single"/>
      <w:lang w:val="ru-RU"/>
    </w:rPr>
  </w:style>
  <w:style w:type="character" w:customStyle="1" w:styleId="35">
    <w:name w:val="Основной текст (3)_"/>
    <w:basedOn w:val="a0"/>
    <w:link w:val="36"/>
    <w:rsid w:val="00102A26"/>
    <w:rPr>
      <w:b/>
      <w:bCs/>
      <w:shd w:val="clear" w:color="auto" w:fill="FFFFFF"/>
    </w:rPr>
  </w:style>
  <w:style w:type="paragraph" w:customStyle="1" w:styleId="16">
    <w:name w:val="Заголовок №1"/>
    <w:basedOn w:val="a"/>
    <w:link w:val="15"/>
    <w:rsid w:val="00102A26"/>
    <w:pPr>
      <w:widowControl w:val="0"/>
      <w:shd w:val="clear" w:color="auto" w:fill="FFFFFF"/>
      <w:spacing w:after="300" w:line="0" w:lineRule="atLeast"/>
      <w:jc w:val="center"/>
      <w:outlineLvl w:val="0"/>
    </w:pPr>
    <w:rPr>
      <w:b/>
      <w:bCs/>
      <w:sz w:val="28"/>
      <w:szCs w:val="28"/>
    </w:rPr>
  </w:style>
  <w:style w:type="paragraph" w:customStyle="1" w:styleId="25">
    <w:name w:val="Заголовок №2"/>
    <w:basedOn w:val="a"/>
    <w:link w:val="24"/>
    <w:rsid w:val="00102A26"/>
    <w:pPr>
      <w:widowControl w:val="0"/>
      <w:shd w:val="clear" w:color="auto" w:fill="FFFFFF"/>
      <w:spacing w:before="300" w:after="420" w:line="0" w:lineRule="atLeast"/>
      <w:ind w:hanging="460"/>
      <w:jc w:val="center"/>
      <w:outlineLvl w:val="1"/>
    </w:pPr>
    <w:rPr>
      <w:b/>
      <w:bCs/>
      <w:sz w:val="20"/>
      <w:szCs w:val="20"/>
    </w:rPr>
  </w:style>
  <w:style w:type="paragraph" w:customStyle="1" w:styleId="34">
    <w:name w:val="Основной текст3"/>
    <w:basedOn w:val="a"/>
    <w:link w:val="aff3"/>
    <w:rsid w:val="00102A26"/>
    <w:pPr>
      <w:widowControl w:val="0"/>
      <w:shd w:val="clear" w:color="auto" w:fill="FFFFFF"/>
      <w:spacing w:before="180" w:line="278" w:lineRule="exact"/>
    </w:pPr>
    <w:rPr>
      <w:sz w:val="20"/>
      <w:szCs w:val="20"/>
    </w:rPr>
  </w:style>
  <w:style w:type="paragraph" w:customStyle="1" w:styleId="aff5">
    <w:name w:val="Подпись к таблице"/>
    <w:basedOn w:val="a"/>
    <w:link w:val="aff4"/>
    <w:rsid w:val="00102A26"/>
    <w:pPr>
      <w:widowControl w:val="0"/>
      <w:shd w:val="clear" w:color="auto" w:fill="FFFFFF"/>
      <w:spacing w:line="0" w:lineRule="atLeast"/>
    </w:pPr>
    <w:rPr>
      <w:sz w:val="20"/>
      <w:szCs w:val="20"/>
    </w:rPr>
  </w:style>
  <w:style w:type="paragraph" w:customStyle="1" w:styleId="36">
    <w:name w:val="Основной текст (3)"/>
    <w:basedOn w:val="a"/>
    <w:link w:val="35"/>
    <w:rsid w:val="00102A26"/>
    <w:pPr>
      <w:widowControl w:val="0"/>
      <w:shd w:val="clear" w:color="auto" w:fill="FFFFFF"/>
      <w:spacing w:after="1200" w:line="427" w:lineRule="exact"/>
      <w:jc w:val="center"/>
    </w:pPr>
    <w:rPr>
      <w:b/>
      <w:bCs/>
      <w:sz w:val="20"/>
      <w:szCs w:val="20"/>
    </w:rPr>
  </w:style>
  <w:style w:type="character" w:customStyle="1" w:styleId="spelle">
    <w:name w:val="spelle"/>
    <w:basedOn w:val="a0"/>
    <w:rsid w:val="00C81B5D"/>
  </w:style>
  <w:style w:type="paragraph" w:customStyle="1" w:styleId="ConsPlusNormal">
    <w:name w:val="ConsPlusNormal"/>
    <w:rsid w:val="005B2FC0"/>
    <w:pPr>
      <w:widowControl w:val="0"/>
      <w:suppressAutoHyphens/>
      <w:autoSpaceDE w:val="0"/>
      <w:spacing w:line="360" w:lineRule="auto"/>
      <w:ind w:firstLine="720"/>
      <w:jc w:val="both"/>
    </w:pPr>
    <w:rPr>
      <w:rFonts w:ascii="Arial" w:eastAsia="MS Mincho" w:hAnsi="Arial" w:cs="Arial"/>
      <w:lang w:eastAsia="ar-SA"/>
    </w:rPr>
  </w:style>
  <w:style w:type="paragraph" w:customStyle="1" w:styleId="18">
    <w:name w:val="1 Основной текст"/>
    <w:basedOn w:val="a"/>
    <w:rsid w:val="005B2FC0"/>
    <w:pPr>
      <w:spacing w:line="276" w:lineRule="auto"/>
      <w:ind w:firstLine="709"/>
      <w:jc w:val="both"/>
    </w:pPr>
    <w:rPr>
      <w:szCs w:val="28"/>
      <w:lang w:eastAsia="ar-SA"/>
    </w:rPr>
  </w:style>
  <w:style w:type="paragraph" w:customStyle="1" w:styleId="ConsPlusTitle">
    <w:name w:val="ConsPlusTitle"/>
    <w:uiPriority w:val="99"/>
    <w:rsid w:val="005B2FC0"/>
    <w:pPr>
      <w:widowControl w:val="0"/>
      <w:autoSpaceDE w:val="0"/>
      <w:autoSpaceDN w:val="0"/>
      <w:adjustRightInd w:val="0"/>
    </w:pPr>
    <w:rPr>
      <w:rFonts w:ascii="Calibri" w:hAnsi="Calibri" w:cs="Calibri"/>
      <w:b/>
      <w:bCs/>
      <w:sz w:val="22"/>
      <w:szCs w:val="22"/>
    </w:rPr>
  </w:style>
  <w:style w:type="character" w:customStyle="1" w:styleId="11">
    <w:name w:val="Заголовок 1 Знак"/>
    <w:aliases w:val=". Знак"/>
    <w:basedOn w:val="a0"/>
    <w:link w:val="10"/>
    <w:rsid w:val="00C12D34"/>
    <w:rPr>
      <w:rFonts w:ascii="Arial" w:hAnsi="Arial" w:cs="Arial"/>
      <w:b/>
      <w:bCs/>
      <w:kern w:val="32"/>
      <w:sz w:val="32"/>
      <w:szCs w:val="32"/>
    </w:rPr>
  </w:style>
  <w:style w:type="paragraph" w:customStyle="1" w:styleId="aff7">
    <w:name w:val="Основной текст пояснительной записки"/>
    <w:basedOn w:val="a"/>
    <w:link w:val="aff8"/>
    <w:qFormat/>
    <w:rsid w:val="006020FE"/>
    <w:pPr>
      <w:spacing w:line="360" w:lineRule="auto"/>
      <w:ind w:firstLine="709"/>
      <w:jc w:val="both"/>
    </w:pPr>
    <w:rPr>
      <w:sz w:val="28"/>
      <w:szCs w:val="28"/>
      <w:lang w:eastAsia="ar-SA"/>
    </w:rPr>
  </w:style>
  <w:style w:type="character" w:customStyle="1" w:styleId="aff8">
    <w:name w:val="Основной текст пояснительной записки Знак"/>
    <w:basedOn w:val="a0"/>
    <w:link w:val="aff7"/>
    <w:rsid w:val="006020FE"/>
    <w:rPr>
      <w:sz w:val="28"/>
      <w:szCs w:val="28"/>
      <w:lang w:eastAsia="ar-SA"/>
    </w:rPr>
  </w:style>
  <w:style w:type="paragraph" w:customStyle="1" w:styleId="aff9">
    <w:name w:val="подзаголовки"/>
    <w:basedOn w:val="aff7"/>
    <w:qFormat/>
    <w:rsid w:val="006020FE"/>
    <w:pPr>
      <w:suppressAutoHyphens/>
      <w:spacing w:line="319" w:lineRule="auto"/>
      <w:ind w:firstLine="0"/>
      <w:jc w:val="center"/>
    </w:pPr>
    <w:rPr>
      <w:b/>
    </w:rPr>
  </w:style>
  <w:style w:type="paragraph" w:customStyle="1" w:styleId="affa">
    <w:name w:val="выделение жирным"/>
    <w:basedOn w:val="aff7"/>
    <w:uiPriority w:val="99"/>
    <w:qFormat/>
    <w:rsid w:val="00E03D09"/>
    <w:rPr>
      <w:b/>
    </w:rPr>
  </w:style>
  <w:style w:type="paragraph" w:customStyle="1" w:styleId="19">
    <w:name w:val="маркированный список 1 уровня"/>
    <w:basedOn w:val="a"/>
    <w:uiPriority w:val="99"/>
    <w:rsid w:val="00E03D09"/>
    <w:pPr>
      <w:spacing w:line="319" w:lineRule="auto"/>
      <w:ind w:left="1429" w:hanging="360"/>
      <w:jc w:val="both"/>
    </w:pPr>
    <w:rPr>
      <w:sz w:val="28"/>
      <w:szCs w:val="28"/>
      <w:lang w:eastAsia="ar-SA"/>
    </w:rPr>
  </w:style>
  <w:style w:type="paragraph" w:customStyle="1" w:styleId="affb">
    <w:name w:val="маркированный первого уровня"/>
    <w:basedOn w:val="afe"/>
    <w:uiPriority w:val="99"/>
    <w:rsid w:val="00E03D09"/>
    <w:pPr>
      <w:tabs>
        <w:tab w:val="num" w:pos="360"/>
      </w:tabs>
      <w:spacing w:line="360" w:lineRule="auto"/>
      <w:ind w:left="360" w:hanging="360"/>
      <w:jc w:val="both"/>
    </w:pPr>
    <w:rPr>
      <w:spacing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34939080">
      <w:bodyDiv w:val="1"/>
      <w:marLeft w:val="0"/>
      <w:marRight w:val="0"/>
      <w:marTop w:val="0"/>
      <w:marBottom w:val="0"/>
      <w:divBdr>
        <w:top w:val="none" w:sz="0" w:space="0" w:color="auto"/>
        <w:left w:val="none" w:sz="0" w:space="0" w:color="auto"/>
        <w:bottom w:val="none" w:sz="0" w:space="0" w:color="auto"/>
        <w:right w:val="none" w:sz="0" w:space="0" w:color="auto"/>
      </w:divBdr>
    </w:div>
    <w:div w:id="40908713">
      <w:bodyDiv w:val="1"/>
      <w:marLeft w:val="0"/>
      <w:marRight w:val="0"/>
      <w:marTop w:val="0"/>
      <w:marBottom w:val="0"/>
      <w:divBdr>
        <w:top w:val="none" w:sz="0" w:space="0" w:color="auto"/>
        <w:left w:val="none" w:sz="0" w:space="0" w:color="auto"/>
        <w:bottom w:val="none" w:sz="0" w:space="0" w:color="auto"/>
        <w:right w:val="none" w:sz="0" w:space="0" w:color="auto"/>
      </w:divBdr>
    </w:div>
    <w:div w:id="41947526">
      <w:bodyDiv w:val="1"/>
      <w:marLeft w:val="0"/>
      <w:marRight w:val="0"/>
      <w:marTop w:val="0"/>
      <w:marBottom w:val="0"/>
      <w:divBdr>
        <w:top w:val="none" w:sz="0" w:space="0" w:color="auto"/>
        <w:left w:val="none" w:sz="0" w:space="0" w:color="auto"/>
        <w:bottom w:val="none" w:sz="0" w:space="0" w:color="auto"/>
        <w:right w:val="none" w:sz="0" w:space="0" w:color="auto"/>
      </w:divBdr>
    </w:div>
    <w:div w:id="73363096">
      <w:bodyDiv w:val="1"/>
      <w:marLeft w:val="0"/>
      <w:marRight w:val="0"/>
      <w:marTop w:val="0"/>
      <w:marBottom w:val="0"/>
      <w:divBdr>
        <w:top w:val="none" w:sz="0" w:space="0" w:color="auto"/>
        <w:left w:val="none" w:sz="0" w:space="0" w:color="auto"/>
        <w:bottom w:val="none" w:sz="0" w:space="0" w:color="auto"/>
        <w:right w:val="none" w:sz="0" w:space="0" w:color="auto"/>
      </w:divBdr>
    </w:div>
    <w:div w:id="120658456">
      <w:bodyDiv w:val="1"/>
      <w:marLeft w:val="0"/>
      <w:marRight w:val="0"/>
      <w:marTop w:val="0"/>
      <w:marBottom w:val="0"/>
      <w:divBdr>
        <w:top w:val="none" w:sz="0" w:space="0" w:color="auto"/>
        <w:left w:val="none" w:sz="0" w:space="0" w:color="auto"/>
        <w:bottom w:val="none" w:sz="0" w:space="0" w:color="auto"/>
        <w:right w:val="none" w:sz="0" w:space="0" w:color="auto"/>
      </w:divBdr>
    </w:div>
    <w:div w:id="136000097">
      <w:bodyDiv w:val="1"/>
      <w:marLeft w:val="0"/>
      <w:marRight w:val="0"/>
      <w:marTop w:val="0"/>
      <w:marBottom w:val="0"/>
      <w:divBdr>
        <w:top w:val="none" w:sz="0" w:space="0" w:color="auto"/>
        <w:left w:val="none" w:sz="0" w:space="0" w:color="auto"/>
        <w:bottom w:val="none" w:sz="0" w:space="0" w:color="auto"/>
        <w:right w:val="none" w:sz="0" w:space="0" w:color="auto"/>
      </w:divBdr>
    </w:div>
    <w:div w:id="137192940">
      <w:bodyDiv w:val="1"/>
      <w:marLeft w:val="0"/>
      <w:marRight w:val="0"/>
      <w:marTop w:val="0"/>
      <w:marBottom w:val="0"/>
      <w:divBdr>
        <w:top w:val="none" w:sz="0" w:space="0" w:color="auto"/>
        <w:left w:val="none" w:sz="0" w:space="0" w:color="auto"/>
        <w:bottom w:val="none" w:sz="0" w:space="0" w:color="auto"/>
        <w:right w:val="none" w:sz="0" w:space="0" w:color="auto"/>
      </w:divBdr>
    </w:div>
    <w:div w:id="138348866">
      <w:bodyDiv w:val="1"/>
      <w:marLeft w:val="0"/>
      <w:marRight w:val="0"/>
      <w:marTop w:val="0"/>
      <w:marBottom w:val="0"/>
      <w:divBdr>
        <w:top w:val="none" w:sz="0" w:space="0" w:color="auto"/>
        <w:left w:val="none" w:sz="0" w:space="0" w:color="auto"/>
        <w:bottom w:val="none" w:sz="0" w:space="0" w:color="auto"/>
        <w:right w:val="none" w:sz="0" w:space="0" w:color="auto"/>
      </w:divBdr>
      <w:divsChild>
        <w:div w:id="1147819284">
          <w:marLeft w:val="0"/>
          <w:marRight w:val="0"/>
          <w:marTop w:val="0"/>
          <w:marBottom w:val="0"/>
          <w:divBdr>
            <w:top w:val="none" w:sz="0" w:space="0" w:color="auto"/>
            <w:left w:val="none" w:sz="0" w:space="0" w:color="auto"/>
            <w:bottom w:val="none" w:sz="0" w:space="0" w:color="auto"/>
            <w:right w:val="none" w:sz="0" w:space="0" w:color="auto"/>
          </w:divBdr>
        </w:div>
      </w:divsChild>
    </w:div>
    <w:div w:id="149755060">
      <w:bodyDiv w:val="1"/>
      <w:marLeft w:val="0"/>
      <w:marRight w:val="0"/>
      <w:marTop w:val="0"/>
      <w:marBottom w:val="0"/>
      <w:divBdr>
        <w:top w:val="none" w:sz="0" w:space="0" w:color="auto"/>
        <w:left w:val="none" w:sz="0" w:space="0" w:color="auto"/>
        <w:bottom w:val="none" w:sz="0" w:space="0" w:color="auto"/>
        <w:right w:val="none" w:sz="0" w:space="0" w:color="auto"/>
      </w:divBdr>
    </w:div>
    <w:div w:id="207374438">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52201926">
      <w:bodyDiv w:val="1"/>
      <w:marLeft w:val="0"/>
      <w:marRight w:val="0"/>
      <w:marTop w:val="0"/>
      <w:marBottom w:val="0"/>
      <w:divBdr>
        <w:top w:val="none" w:sz="0" w:space="0" w:color="auto"/>
        <w:left w:val="none" w:sz="0" w:space="0" w:color="auto"/>
        <w:bottom w:val="none" w:sz="0" w:space="0" w:color="auto"/>
        <w:right w:val="none" w:sz="0" w:space="0" w:color="auto"/>
      </w:divBdr>
    </w:div>
    <w:div w:id="264313932">
      <w:bodyDiv w:val="1"/>
      <w:marLeft w:val="0"/>
      <w:marRight w:val="0"/>
      <w:marTop w:val="0"/>
      <w:marBottom w:val="0"/>
      <w:divBdr>
        <w:top w:val="none" w:sz="0" w:space="0" w:color="auto"/>
        <w:left w:val="none" w:sz="0" w:space="0" w:color="auto"/>
        <w:bottom w:val="none" w:sz="0" w:space="0" w:color="auto"/>
        <w:right w:val="none" w:sz="0" w:space="0" w:color="auto"/>
      </w:divBdr>
    </w:div>
    <w:div w:id="273172647">
      <w:bodyDiv w:val="1"/>
      <w:marLeft w:val="0"/>
      <w:marRight w:val="0"/>
      <w:marTop w:val="0"/>
      <w:marBottom w:val="0"/>
      <w:divBdr>
        <w:top w:val="none" w:sz="0" w:space="0" w:color="auto"/>
        <w:left w:val="none" w:sz="0" w:space="0" w:color="auto"/>
        <w:bottom w:val="none" w:sz="0" w:space="0" w:color="auto"/>
        <w:right w:val="none" w:sz="0" w:space="0" w:color="auto"/>
      </w:divBdr>
    </w:div>
    <w:div w:id="374543956">
      <w:bodyDiv w:val="1"/>
      <w:marLeft w:val="0"/>
      <w:marRight w:val="0"/>
      <w:marTop w:val="0"/>
      <w:marBottom w:val="0"/>
      <w:divBdr>
        <w:top w:val="none" w:sz="0" w:space="0" w:color="auto"/>
        <w:left w:val="none" w:sz="0" w:space="0" w:color="auto"/>
        <w:bottom w:val="none" w:sz="0" w:space="0" w:color="auto"/>
        <w:right w:val="none" w:sz="0" w:space="0" w:color="auto"/>
      </w:divBdr>
    </w:div>
    <w:div w:id="487330700">
      <w:bodyDiv w:val="1"/>
      <w:marLeft w:val="0"/>
      <w:marRight w:val="0"/>
      <w:marTop w:val="0"/>
      <w:marBottom w:val="0"/>
      <w:divBdr>
        <w:top w:val="none" w:sz="0" w:space="0" w:color="auto"/>
        <w:left w:val="none" w:sz="0" w:space="0" w:color="auto"/>
        <w:bottom w:val="none" w:sz="0" w:space="0" w:color="auto"/>
        <w:right w:val="none" w:sz="0" w:space="0" w:color="auto"/>
      </w:divBdr>
    </w:div>
    <w:div w:id="491920142">
      <w:bodyDiv w:val="1"/>
      <w:marLeft w:val="0"/>
      <w:marRight w:val="0"/>
      <w:marTop w:val="0"/>
      <w:marBottom w:val="0"/>
      <w:divBdr>
        <w:top w:val="none" w:sz="0" w:space="0" w:color="auto"/>
        <w:left w:val="none" w:sz="0" w:space="0" w:color="auto"/>
        <w:bottom w:val="none" w:sz="0" w:space="0" w:color="auto"/>
        <w:right w:val="none" w:sz="0" w:space="0" w:color="auto"/>
      </w:divBdr>
    </w:div>
    <w:div w:id="727529965">
      <w:bodyDiv w:val="1"/>
      <w:marLeft w:val="0"/>
      <w:marRight w:val="0"/>
      <w:marTop w:val="0"/>
      <w:marBottom w:val="0"/>
      <w:divBdr>
        <w:top w:val="none" w:sz="0" w:space="0" w:color="auto"/>
        <w:left w:val="none" w:sz="0" w:space="0" w:color="auto"/>
        <w:bottom w:val="none" w:sz="0" w:space="0" w:color="auto"/>
        <w:right w:val="none" w:sz="0" w:space="0" w:color="auto"/>
      </w:divBdr>
    </w:div>
    <w:div w:id="798571994">
      <w:bodyDiv w:val="1"/>
      <w:marLeft w:val="0"/>
      <w:marRight w:val="0"/>
      <w:marTop w:val="0"/>
      <w:marBottom w:val="0"/>
      <w:divBdr>
        <w:top w:val="none" w:sz="0" w:space="0" w:color="auto"/>
        <w:left w:val="none" w:sz="0" w:space="0" w:color="auto"/>
        <w:bottom w:val="none" w:sz="0" w:space="0" w:color="auto"/>
        <w:right w:val="none" w:sz="0" w:space="0" w:color="auto"/>
      </w:divBdr>
    </w:div>
    <w:div w:id="817261891">
      <w:bodyDiv w:val="1"/>
      <w:marLeft w:val="0"/>
      <w:marRight w:val="0"/>
      <w:marTop w:val="0"/>
      <w:marBottom w:val="0"/>
      <w:divBdr>
        <w:top w:val="none" w:sz="0" w:space="0" w:color="auto"/>
        <w:left w:val="none" w:sz="0" w:space="0" w:color="auto"/>
        <w:bottom w:val="none" w:sz="0" w:space="0" w:color="auto"/>
        <w:right w:val="none" w:sz="0" w:space="0" w:color="auto"/>
      </w:divBdr>
    </w:div>
    <w:div w:id="889920494">
      <w:bodyDiv w:val="1"/>
      <w:marLeft w:val="0"/>
      <w:marRight w:val="0"/>
      <w:marTop w:val="0"/>
      <w:marBottom w:val="0"/>
      <w:divBdr>
        <w:top w:val="none" w:sz="0" w:space="0" w:color="auto"/>
        <w:left w:val="none" w:sz="0" w:space="0" w:color="auto"/>
        <w:bottom w:val="none" w:sz="0" w:space="0" w:color="auto"/>
        <w:right w:val="none" w:sz="0" w:space="0" w:color="auto"/>
      </w:divBdr>
    </w:div>
    <w:div w:id="919290324">
      <w:bodyDiv w:val="1"/>
      <w:marLeft w:val="0"/>
      <w:marRight w:val="0"/>
      <w:marTop w:val="0"/>
      <w:marBottom w:val="0"/>
      <w:divBdr>
        <w:top w:val="none" w:sz="0" w:space="0" w:color="auto"/>
        <w:left w:val="none" w:sz="0" w:space="0" w:color="auto"/>
        <w:bottom w:val="none" w:sz="0" w:space="0" w:color="auto"/>
        <w:right w:val="none" w:sz="0" w:space="0" w:color="auto"/>
      </w:divBdr>
    </w:div>
    <w:div w:id="962341756">
      <w:bodyDiv w:val="1"/>
      <w:marLeft w:val="0"/>
      <w:marRight w:val="0"/>
      <w:marTop w:val="0"/>
      <w:marBottom w:val="0"/>
      <w:divBdr>
        <w:top w:val="none" w:sz="0" w:space="0" w:color="auto"/>
        <w:left w:val="none" w:sz="0" w:space="0" w:color="auto"/>
        <w:bottom w:val="none" w:sz="0" w:space="0" w:color="auto"/>
        <w:right w:val="none" w:sz="0" w:space="0" w:color="auto"/>
      </w:divBdr>
    </w:div>
    <w:div w:id="1003969429">
      <w:bodyDiv w:val="1"/>
      <w:marLeft w:val="0"/>
      <w:marRight w:val="0"/>
      <w:marTop w:val="0"/>
      <w:marBottom w:val="0"/>
      <w:divBdr>
        <w:top w:val="none" w:sz="0" w:space="0" w:color="auto"/>
        <w:left w:val="none" w:sz="0" w:space="0" w:color="auto"/>
        <w:bottom w:val="none" w:sz="0" w:space="0" w:color="auto"/>
        <w:right w:val="none" w:sz="0" w:space="0" w:color="auto"/>
      </w:divBdr>
    </w:div>
    <w:div w:id="1110054677">
      <w:bodyDiv w:val="1"/>
      <w:marLeft w:val="0"/>
      <w:marRight w:val="0"/>
      <w:marTop w:val="0"/>
      <w:marBottom w:val="0"/>
      <w:divBdr>
        <w:top w:val="none" w:sz="0" w:space="0" w:color="auto"/>
        <w:left w:val="none" w:sz="0" w:space="0" w:color="auto"/>
        <w:bottom w:val="none" w:sz="0" w:space="0" w:color="auto"/>
        <w:right w:val="none" w:sz="0" w:space="0" w:color="auto"/>
      </w:divBdr>
    </w:div>
    <w:div w:id="1211724369">
      <w:bodyDiv w:val="1"/>
      <w:marLeft w:val="0"/>
      <w:marRight w:val="0"/>
      <w:marTop w:val="0"/>
      <w:marBottom w:val="0"/>
      <w:divBdr>
        <w:top w:val="none" w:sz="0" w:space="0" w:color="auto"/>
        <w:left w:val="none" w:sz="0" w:space="0" w:color="auto"/>
        <w:bottom w:val="none" w:sz="0" w:space="0" w:color="auto"/>
        <w:right w:val="none" w:sz="0" w:space="0" w:color="auto"/>
      </w:divBdr>
    </w:div>
    <w:div w:id="1212155700">
      <w:bodyDiv w:val="1"/>
      <w:marLeft w:val="0"/>
      <w:marRight w:val="0"/>
      <w:marTop w:val="0"/>
      <w:marBottom w:val="0"/>
      <w:divBdr>
        <w:top w:val="none" w:sz="0" w:space="0" w:color="auto"/>
        <w:left w:val="none" w:sz="0" w:space="0" w:color="auto"/>
        <w:bottom w:val="none" w:sz="0" w:space="0" w:color="auto"/>
        <w:right w:val="none" w:sz="0" w:space="0" w:color="auto"/>
      </w:divBdr>
    </w:div>
    <w:div w:id="1216429989">
      <w:bodyDiv w:val="1"/>
      <w:marLeft w:val="0"/>
      <w:marRight w:val="0"/>
      <w:marTop w:val="0"/>
      <w:marBottom w:val="0"/>
      <w:divBdr>
        <w:top w:val="none" w:sz="0" w:space="0" w:color="auto"/>
        <w:left w:val="none" w:sz="0" w:space="0" w:color="auto"/>
        <w:bottom w:val="none" w:sz="0" w:space="0" w:color="auto"/>
        <w:right w:val="none" w:sz="0" w:space="0" w:color="auto"/>
      </w:divBdr>
    </w:div>
    <w:div w:id="1241063715">
      <w:bodyDiv w:val="1"/>
      <w:marLeft w:val="0"/>
      <w:marRight w:val="0"/>
      <w:marTop w:val="0"/>
      <w:marBottom w:val="0"/>
      <w:divBdr>
        <w:top w:val="none" w:sz="0" w:space="0" w:color="auto"/>
        <w:left w:val="none" w:sz="0" w:space="0" w:color="auto"/>
        <w:bottom w:val="none" w:sz="0" w:space="0" w:color="auto"/>
        <w:right w:val="none" w:sz="0" w:space="0" w:color="auto"/>
      </w:divBdr>
    </w:div>
    <w:div w:id="1318147537">
      <w:bodyDiv w:val="1"/>
      <w:marLeft w:val="0"/>
      <w:marRight w:val="0"/>
      <w:marTop w:val="0"/>
      <w:marBottom w:val="0"/>
      <w:divBdr>
        <w:top w:val="none" w:sz="0" w:space="0" w:color="auto"/>
        <w:left w:val="none" w:sz="0" w:space="0" w:color="auto"/>
        <w:bottom w:val="none" w:sz="0" w:space="0" w:color="auto"/>
        <w:right w:val="none" w:sz="0" w:space="0" w:color="auto"/>
      </w:divBdr>
      <w:divsChild>
        <w:div w:id="1328090176">
          <w:marLeft w:val="0"/>
          <w:marRight w:val="0"/>
          <w:marTop w:val="0"/>
          <w:marBottom w:val="0"/>
          <w:divBdr>
            <w:top w:val="none" w:sz="0" w:space="0" w:color="auto"/>
            <w:left w:val="none" w:sz="0" w:space="0" w:color="auto"/>
            <w:bottom w:val="none" w:sz="0" w:space="0" w:color="auto"/>
            <w:right w:val="none" w:sz="0" w:space="0" w:color="auto"/>
          </w:divBdr>
        </w:div>
        <w:div w:id="1977685385">
          <w:marLeft w:val="0"/>
          <w:marRight w:val="0"/>
          <w:marTop w:val="0"/>
          <w:marBottom w:val="0"/>
          <w:divBdr>
            <w:top w:val="none" w:sz="0" w:space="0" w:color="auto"/>
            <w:left w:val="none" w:sz="0" w:space="0" w:color="auto"/>
            <w:bottom w:val="none" w:sz="0" w:space="0" w:color="auto"/>
            <w:right w:val="none" w:sz="0" w:space="0" w:color="auto"/>
          </w:divBdr>
        </w:div>
        <w:div w:id="624696702">
          <w:marLeft w:val="0"/>
          <w:marRight w:val="0"/>
          <w:marTop w:val="0"/>
          <w:marBottom w:val="0"/>
          <w:divBdr>
            <w:top w:val="none" w:sz="0" w:space="0" w:color="auto"/>
            <w:left w:val="none" w:sz="0" w:space="0" w:color="auto"/>
            <w:bottom w:val="none" w:sz="0" w:space="0" w:color="auto"/>
            <w:right w:val="none" w:sz="0" w:space="0" w:color="auto"/>
          </w:divBdr>
        </w:div>
        <w:div w:id="1937785272">
          <w:marLeft w:val="0"/>
          <w:marRight w:val="0"/>
          <w:marTop w:val="0"/>
          <w:marBottom w:val="0"/>
          <w:divBdr>
            <w:top w:val="none" w:sz="0" w:space="0" w:color="auto"/>
            <w:left w:val="none" w:sz="0" w:space="0" w:color="auto"/>
            <w:bottom w:val="none" w:sz="0" w:space="0" w:color="auto"/>
            <w:right w:val="none" w:sz="0" w:space="0" w:color="auto"/>
          </w:divBdr>
        </w:div>
        <w:div w:id="1285308497">
          <w:marLeft w:val="0"/>
          <w:marRight w:val="0"/>
          <w:marTop w:val="0"/>
          <w:marBottom w:val="0"/>
          <w:divBdr>
            <w:top w:val="none" w:sz="0" w:space="0" w:color="auto"/>
            <w:left w:val="none" w:sz="0" w:space="0" w:color="auto"/>
            <w:bottom w:val="none" w:sz="0" w:space="0" w:color="auto"/>
            <w:right w:val="none" w:sz="0" w:space="0" w:color="auto"/>
          </w:divBdr>
        </w:div>
        <w:div w:id="1848128310">
          <w:marLeft w:val="0"/>
          <w:marRight w:val="0"/>
          <w:marTop w:val="0"/>
          <w:marBottom w:val="0"/>
          <w:divBdr>
            <w:top w:val="none" w:sz="0" w:space="0" w:color="auto"/>
            <w:left w:val="none" w:sz="0" w:space="0" w:color="auto"/>
            <w:bottom w:val="none" w:sz="0" w:space="0" w:color="auto"/>
            <w:right w:val="none" w:sz="0" w:space="0" w:color="auto"/>
          </w:divBdr>
        </w:div>
      </w:divsChild>
    </w:div>
    <w:div w:id="1448889516">
      <w:bodyDiv w:val="1"/>
      <w:marLeft w:val="0"/>
      <w:marRight w:val="0"/>
      <w:marTop w:val="0"/>
      <w:marBottom w:val="0"/>
      <w:divBdr>
        <w:top w:val="none" w:sz="0" w:space="0" w:color="auto"/>
        <w:left w:val="none" w:sz="0" w:space="0" w:color="auto"/>
        <w:bottom w:val="none" w:sz="0" w:space="0" w:color="auto"/>
        <w:right w:val="none" w:sz="0" w:space="0" w:color="auto"/>
      </w:divBdr>
      <w:divsChild>
        <w:div w:id="718474904">
          <w:marLeft w:val="0"/>
          <w:marRight w:val="0"/>
          <w:marTop w:val="0"/>
          <w:marBottom w:val="0"/>
          <w:divBdr>
            <w:top w:val="none" w:sz="0" w:space="0" w:color="auto"/>
            <w:left w:val="none" w:sz="0" w:space="0" w:color="auto"/>
            <w:bottom w:val="none" w:sz="0" w:space="0" w:color="auto"/>
            <w:right w:val="none" w:sz="0" w:space="0" w:color="auto"/>
          </w:divBdr>
          <w:divsChild>
            <w:div w:id="17853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889">
      <w:bodyDiv w:val="1"/>
      <w:marLeft w:val="0"/>
      <w:marRight w:val="0"/>
      <w:marTop w:val="0"/>
      <w:marBottom w:val="0"/>
      <w:divBdr>
        <w:top w:val="none" w:sz="0" w:space="0" w:color="auto"/>
        <w:left w:val="none" w:sz="0" w:space="0" w:color="auto"/>
        <w:bottom w:val="none" w:sz="0" w:space="0" w:color="auto"/>
        <w:right w:val="none" w:sz="0" w:space="0" w:color="auto"/>
      </w:divBdr>
    </w:div>
    <w:div w:id="1542202535">
      <w:bodyDiv w:val="1"/>
      <w:marLeft w:val="0"/>
      <w:marRight w:val="0"/>
      <w:marTop w:val="0"/>
      <w:marBottom w:val="0"/>
      <w:divBdr>
        <w:top w:val="none" w:sz="0" w:space="0" w:color="auto"/>
        <w:left w:val="none" w:sz="0" w:space="0" w:color="auto"/>
        <w:bottom w:val="none" w:sz="0" w:space="0" w:color="auto"/>
        <w:right w:val="none" w:sz="0" w:space="0" w:color="auto"/>
      </w:divBdr>
    </w:div>
    <w:div w:id="1636175460">
      <w:bodyDiv w:val="1"/>
      <w:marLeft w:val="0"/>
      <w:marRight w:val="0"/>
      <w:marTop w:val="0"/>
      <w:marBottom w:val="0"/>
      <w:divBdr>
        <w:top w:val="none" w:sz="0" w:space="0" w:color="auto"/>
        <w:left w:val="none" w:sz="0" w:space="0" w:color="auto"/>
        <w:bottom w:val="none" w:sz="0" w:space="0" w:color="auto"/>
        <w:right w:val="none" w:sz="0" w:space="0" w:color="auto"/>
      </w:divBdr>
    </w:div>
    <w:div w:id="1693533406">
      <w:bodyDiv w:val="1"/>
      <w:marLeft w:val="0"/>
      <w:marRight w:val="0"/>
      <w:marTop w:val="0"/>
      <w:marBottom w:val="0"/>
      <w:divBdr>
        <w:top w:val="none" w:sz="0" w:space="0" w:color="auto"/>
        <w:left w:val="none" w:sz="0" w:space="0" w:color="auto"/>
        <w:bottom w:val="none" w:sz="0" w:space="0" w:color="auto"/>
        <w:right w:val="none" w:sz="0" w:space="0" w:color="auto"/>
      </w:divBdr>
    </w:div>
    <w:div w:id="1702585626">
      <w:bodyDiv w:val="1"/>
      <w:marLeft w:val="0"/>
      <w:marRight w:val="0"/>
      <w:marTop w:val="0"/>
      <w:marBottom w:val="0"/>
      <w:divBdr>
        <w:top w:val="none" w:sz="0" w:space="0" w:color="auto"/>
        <w:left w:val="none" w:sz="0" w:space="0" w:color="auto"/>
        <w:bottom w:val="none" w:sz="0" w:space="0" w:color="auto"/>
        <w:right w:val="none" w:sz="0" w:space="0" w:color="auto"/>
      </w:divBdr>
    </w:div>
    <w:div w:id="1704549519">
      <w:bodyDiv w:val="1"/>
      <w:marLeft w:val="0"/>
      <w:marRight w:val="0"/>
      <w:marTop w:val="0"/>
      <w:marBottom w:val="0"/>
      <w:divBdr>
        <w:top w:val="none" w:sz="0" w:space="0" w:color="auto"/>
        <w:left w:val="none" w:sz="0" w:space="0" w:color="auto"/>
        <w:bottom w:val="none" w:sz="0" w:space="0" w:color="auto"/>
        <w:right w:val="none" w:sz="0" w:space="0" w:color="auto"/>
      </w:divBdr>
    </w:div>
    <w:div w:id="1725059014">
      <w:bodyDiv w:val="1"/>
      <w:marLeft w:val="0"/>
      <w:marRight w:val="0"/>
      <w:marTop w:val="0"/>
      <w:marBottom w:val="0"/>
      <w:divBdr>
        <w:top w:val="none" w:sz="0" w:space="0" w:color="auto"/>
        <w:left w:val="none" w:sz="0" w:space="0" w:color="auto"/>
        <w:bottom w:val="none" w:sz="0" w:space="0" w:color="auto"/>
        <w:right w:val="none" w:sz="0" w:space="0" w:color="auto"/>
      </w:divBdr>
    </w:div>
    <w:div w:id="1744141571">
      <w:bodyDiv w:val="1"/>
      <w:marLeft w:val="0"/>
      <w:marRight w:val="0"/>
      <w:marTop w:val="0"/>
      <w:marBottom w:val="0"/>
      <w:divBdr>
        <w:top w:val="none" w:sz="0" w:space="0" w:color="auto"/>
        <w:left w:val="none" w:sz="0" w:space="0" w:color="auto"/>
        <w:bottom w:val="none" w:sz="0" w:space="0" w:color="auto"/>
        <w:right w:val="none" w:sz="0" w:space="0" w:color="auto"/>
      </w:divBdr>
    </w:div>
    <w:div w:id="1746607409">
      <w:bodyDiv w:val="1"/>
      <w:marLeft w:val="0"/>
      <w:marRight w:val="0"/>
      <w:marTop w:val="0"/>
      <w:marBottom w:val="0"/>
      <w:divBdr>
        <w:top w:val="none" w:sz="0" w:space="0" w:color="auto"/>
        <w:left w:val="none" w:sz="0" w:space="0" w:color="auto"/>
        <w:bottom w:val="none" w:sz="0" w:space="0" w:color="auto"/>
        <w:right w:val="none" w:sz="0" w:space="0" w:color="auto"/>
      </w:divBdr>
    </w:div>
    <w:div w:id="1830558144">
      <w:bodyDiv w:val="1"/>
      <w:marLeft w:val="0"/>
      <w:marRight w:val="0"/>
      <w:marTop w:val="0"/>
      <w:marBottom w:val="0"/>
      <w:divBdr>
        <w:top w:val="none" w:sz="0" w:space="0" w:color="auto"/>
        <w:left w:val="none" w:sz="0" w:space="0" w:color="auto"/>
        <w:bottom w:val="none" w:sz="0" w:space="0" w:color="auto"/>
        <w:right w:val="none" w:sz="0" w:space="0" w:color="auto"/>
      </w:divBdr>
    </w:div>
    <w:div w:id="1912619966">
      <w:bodyDiv w:val="1"/>
      <w:marLeft w:val="0"/>
      <w:marRight w:val="0"/>
      <w:marTop w:val="0"/>
      <w:marBottom w:val="0"/>
      <w:divBdr>
        <w:top w:val="none" w:sz="0" w:space="0" w:color="auto"/>
        <w:left w:val="none" w:sz="0" w:space="0" w:color="auto"/>
        <w:bottom w:val="none" w:sz="0" w:space="0" w:color="auto"/>
        <w:right w:val="none" w:sz="0" w:space="0" w:color="auto"/>
      </w:divBdr>
    </w:div>
    <w:div w:id="1928034150">
      <w:bodyDiv w:val="1"/>
      <w:marLeft w:val="0"/>
      <w:marRight w:val="0"/>
      <w:marTop w:val="0"/>
      <w:marBottom w:val="0"/>
      <w:divBdr>
        <w:top w:val="none" w:sz="0" w:space="0" w:color="auto"/>
        <w:left w:val="none" w:sz="0" w:space="0" w:color="auto"/>
        <w:bottom w:val="none" w:sz="0" w:space="0" w:color="auto"/>
        <w:right w:val="none" w:sz="0" w:space="0" w:color="auto"/>
      </w:divBdr>
    </w:div>
    <w:div w:id="1947811718">
      <w:bodyDiv w:val="1"/>
      <w:marLeft w:val="0"/>
      <w:marRight w:val="0"/>
      <w:marTop w:val="0"/>
      <w:marBottom w:val="0"/>
      <w:divBdr>
        <w:top w:val="none" w:sz="0" w:space="0" w:color="auto"/>
        <w:left w:val="none" w:sz="0" w:space="0" w:color="auto"/>
        <w:bottom w:val="none" w:sz="0" w:space="0" w:color="auto"/>
        <w:right w:val="none" w:sz="0" w:space="0" w:color="auto"/>
      </w:divBdr>
    </w:div>
    <w:div w:id="2048486825">
      <w:bodyDiv w:val="1"/>
      <w:marLeft w:val="0"/>
      <w:marRight w:val="0"/>
      <w:marTop w:val="0"/>
      <w:marBottom w:val="0"/>
      <w:divBdr>
        <w:top w:val="none" w:sz="0" w:space="0" w:color="auto"/>
        <w:left w:val="none" w:sz="0" w:space="0" w:color="auto"/>
        <w:bottom w:val="none" w:sz="0" w:space="0" w:color="auto"/>
        <w:right w:val="none" w:sz="0" w:space="0" w:color="auto"/>
      </w:divBdr>
    </w:div>
    <w:div w:id="2109503523">
      <w:bodyDiv w:val="1"/>
      <w:marLeft w:val="0"/>
      <w:marRight w:val="0"/>
      <w:marTop w:val="0"/>
      <w:marBottom w:val="0"/>
      <w:divBdr>
        <w:top w:val="none" w:sz="0" w:space="0" w:color="auto"/>
        <w:left w:val="none" w:sz="0" w:space="0" w:color="auto"/>
        <w:bottom w:val="none" w:sz="0" w:space="0" w:color="auto"/>
        <w:right w:val="none" w:sz="0" w:space="0" w:color="auto"/>
      </w:divBdr>
    </w:div>
    <w:div w:id="21196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enter_ku@mail.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131D-B74F-4095-849E-A4A1547A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26</Pages>
  <Words>5653</Words>
  <Characters>32227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37805</CharactersWithSpaces>
  <SharedDoc>false</SharedDoc>
  <HLinks>
    <vt:vector size="18" baseType="variant">
      <vt:variant>
        <vt:i4>5767292</vt:i4>
      </vt:variant>
      <vt:variant>
        <vt:i4>6</vt:i4>
      </vt:variant>
      <vt:variant>
        <vt:i4>0</vt:i4>
      </vt:variant>
      <vt:variant>
        <vt:i4>5</vt:i4>
      </vt:variant>
      <vt:variant>
        <vt:lpwstr>http://base.garant.ru/12121252/</vt:lpwstr>
      </vt:variant>
      <vt:variant>
        <vt:lpwstr>block_350</vt:lpwstr>
      </vt:variant>
      <vt:variant>
        <vt:i4>5832828</vt:i4>
      </vt:variant>
      <vt:variant>
        <vt:i4>3</vt:i4>
      </vt:variant>
      <vt:variant>
        <vt:i4>0</vt:i4>
      </vt:variant>
      <vt:variant>
        <vt:i4>5</vt:i4>
      </vt:variant>
      <vt:variant>
        <vt:lpwstr>http://base.garant.ru/12121252/</vt:lpwstr>
      </vt:variant>
      <vt:variant>
        <vt:lpwstr>block_340</vt:lpwstr>
      </vt:variant>
      <vt:variant>
        <vt:i4>8323197</vt:i4>
      </vt:variant>
      <vt:variant>
        <vt:i4>0</vt:i4>
      </vt:variant>
      <vt:variant>
        <vt:i4>0</vt:i4>
      </vt:variant>
      <vt:variant>
        <vt:i4>5</vt:i4>
      </vt:variant>
      <vt:variant>
        <vt:lpwstr>mailto:center_ku@mail.ru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dc:creator>
  <cp:lastModifiedBy>iUser</cp:lastModifiedBy>
  <cp:revision>38</cp:revision>
  <cp:lastPrinted>2015-10-26T14:20:00Z</cp:lastPrinted>
  <dcterms:created xsi:type="dcterms:W3CDTF">2015-10-21T11:59:00Z</dcterms:created>
  <dcterms:modified xsi:type="dcterms:W3CDTF">2015-10-26T14:55:00Z</dcterms:modified>
</cp:coreProperties>
</file>